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65" w:rsidRPr="00131365" w:rsidRDefault="00131365" w:rsidP="001313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s-ES" w:eastAsia="es-MX"/>
        </w:rPr>
      </w:pPr>
      <w:bookmarkStart w:id="0" w:name="_GoBack"/>
      <w:bookmarkEnd w:id="0"/>
    </w:p>
    <w:p w:rsidR="00131365" w:rsidRPr="00131365" w:rsidRDefault="00131365" w:rsidP="00A33F5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es-ES" w:eastAsia="es-MX"/>
        </w:rPr>
      </w:pPr>
      <w:r w:rsidRPr="00131365">
        <w:rPr>
          <w:rFonts w:ascii="Arial" w:eastAsia="Times New Roman" w:hAnsi="Arial" w:cs="Arial"/>
          <w:b/>
          <w:bCs/>
          <w:kern w:val="36"/>
          <w:sz w:val="24"/>
          <w:szCs w:val="24"/>
          <w:lang w:val="es-ES" w:eastAsia="es-MX"/>
        </w:rPr>
        <w:t xml:space="preserve">Paris </w:t>
      </w:r>
      <w:proofErr w:type="spellStart"/>
      <w:r w:rsidRPr="00131365">
        <w:rPr>
          <w:rFonts w:ascii="Arial" w:eastAsia="Times New Roman" w:hAnsi="Arial" w:cs="Arial"/>
          <w:b/>
          <w:bCs/>
          <w:kern w:val="36"/>
          <w:sz w:val="24"/>
          <w:szCs w:val="24"/>
          <w:lang w:val="es-ES" w:eastAsia="es-MX"/>
        </w:rPr>
        <w:t>Pişmiş</w:t>
      </w:r>
      <w:proofErr w:type="spellEnd"/>
    </w:p>
    <w:p w:rsidR="00131365" w:rsidRDefault="00131365" w:rsidP="00A33F5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</w:p>
    <w:p w:rsidR="00656068" w:rsidRPr="00A33F57" w:rsidRDefault="00131365" w:rsidP="00A33F5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Marie Paris </w:t>
      </w:r>
      <w:proofErr w:type="spellStart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Pişmiş</w:t>
      </w:r>
      <w:proofErr w:type="spellEnd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 de </w:t>
      </w:r>
      <w:proofErr w:type="spellStart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Recilas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(originalmente </w:t>
      </w:r>
      <w:r w:rsidRPr="00131365">
        <w:rPr>
          <w:rFonts w:ascii="Arial" w:eastAsia="Times New Roman" w:hAnsi="Arial" w:cs="Arial"/>
          <w:i/>
          <w:iCs/>
          <w:sz w:val="20"/>
          <w:szCs w:val="20"/>
          <w:lang w:val="es-ES" w:eastAsia="es-MX"/>
        </w:rPr>
        <w:t xml:space="preserve">Mari </w:t>
      </w:r>
      <w:proofErr w:type="spellStart"/>
      <w:r w:rsidRPr="00131365">
        <w:rPr>
          <w:rFonts w:ascii="Arial" w:eastAsia="Times New Roman" w:hAnsi="Arial" w:cs="Arial"/>
          <w:i/>
          <w:iCs/>
          <w:sz w:val="20"/>
          <w:szCs w:val="20"/>
          <w:lang w:val="es-ES" w:eastAsia="es-MX"/>
        </w:rPr>
        <w:t>Sukiasyan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(</w:t>
      </w:r>
      <w:proofErr w:type="spellStart"/>
      <w:r w:rsidRPr="00131365">
        <w:rPr>
          <w:rFonts w:ascii="Sylfaen" w:eastAsia="Times New Roman" w:hAnsi="Sylfaen" w:cs="Sylfaen"/>
          <w:b/>
          <w:bCs/>
          <w:sz w:val="20"/>
          <w:szCs w:val="20"/>
          <w:lang w:val="es-ES" w:eastAsia="es-MX"/>
        </w:rPr>
        <w:t>Մարի</w:t>
      </w:r>
      <w:proofErr w:type="spellEnd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 </w:t>
      </w:r>
      <w:proofErr w:type="spellStart"/>
      <w:r w:rsidRPr="00131365">
        <w:rPr>
          <w:rFonts w:ascii="Sylfaen" w:eastAsia="Times New Roman" w:hAnsi="Sylfaen" w:cs="Sylfaen"/>
          <w:b/>
          <w:bCs/>
          <w:sz w:val="20"/>
          <w:szCs w:val="20"/>
          <w:lang w:val="es-ES" w:eastAsia="es-MX"/>
        </w:rPr>
        <w:t>Սուքիասյան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) (30 de enero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de 1911 – 1 de agosto de 1999) fue una </w:t>
      </w:r>
      <w:hyperlink r:id="rId7" w:tooltip="Astrónom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astrónoma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hyperlink r:id="rId8" w:tooltip="Turquí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turca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-</w:t>
      </w:r>
      <w:hyperlink r:id="rId9" w:tooltip="Mexican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mexicana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de origen </w:t>
      </w:r>
      <w:hyperlink r:id="rId10" w:tooltip="Armeni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armenio</w:t>
        </w:r>
      </w:hyperlink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. </w:t>
      </w:r>
      <w:proofErr w:type="spellStart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>Pişmiş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nació como </w:t>
      </w:r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Mari </w:t>
      </w:r>
      <w:proofErr w:type="spellStart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Sukiasyan</w:t>
      </w:r>
      <w:proofErr w:type="spellEnd"/>
      <w:r w:rsidR="00A33F57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en 1911, nativa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de </w:t>
      </w:r>
      <w:hyperlink r:id="rId11" w:tooltip="Ortaköy" w:history="1"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Ortaköy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</w:t>
      </w:r>
      <w:hyperlink r:id="rId12" w:tooltip="Barrio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barrio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de </w:t>
      </w:r>
      <w:hyperlink r:id="rId13" w:tooltip="Beşiktaş" w:history="1"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Beşiktaş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en </w:t>
      </w:r>
      <w:hyperlink r:id="rId14" w:tooltip="Estambul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Estambul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.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En </w:t>
      </w:r>
      <w:hyperlink r:id="rId15" w:tooltip="1937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1937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se convirtió en la primera mujer en obtener un </w:t>
      </w:r>
      <w:hyperlink r:id="rId16" w:tooltip="Ph.D." w:history="1"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Ph</w:t>
        </w:r>
        <w:proofErr w:type="spellEnd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.</w:t>
        </w:r>
        <w:r w:rsidR="00A33F57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 </w:t>
        </w:r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D.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po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r la Facultad de Ciencias de la </w:t>
      </w:r>
      <w:hyperlink r:id="rId17" w:tooltip="Universidad de Estambul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Universidad de Estambul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. Su </w:t>
      </w:r>
      <w:hyperlink r:id="rId18" w:tooltip="Doctorado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supervisor doctoral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fue </w:t>
      </w:r>
      <w:hyperlink r:id="rId19" w:tooltip="Erwin Finlay Freundlich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Erwin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Finlay</w:t>
        </w:r>
        <w:proofErr w:type="spellEnd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Freundlich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que había llegado 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allí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como muchos científicos alemanes huyendo de la persecución nazi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y se percató de su genio y la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apoya para trasladarse a </w:t>
      </w:r>
      <w:hyperlink r:id="rId20" w:tooltip="EE. UU.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EE. UU.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proofErr w:type="gramStart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como</w:t>
      </w:r>
      <w:proofErr w:type="gram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becaria de Harvard en 1938. Así, más tarde, desarrol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ló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actividades académicas en la </w:t>
      </w:r>
      <w:hyperlink r:id="rId21" w:tooltip="Harvard University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Harvard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University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donde conoció a su futuro esposo </w:t>
      </w:r>
      <w:hyperlink r:id="rId22" w:tooltip="Félix Recillas (aún no redactado)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Félix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Recillas</w:t>
        </w:r>
        <w:proofErr w:type="spellEnd"/>
      </w:hyperlink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un matemático </w:t>
      </w:r>
      <w:hyperlink r:id="rId23" w:tooltip="Mexicano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mexicano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. Finalmente se instalaron en </w:t>
      </w:r>
      <w:hyperlink r:id="rId24" w:tooltip="México, D. F.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México, D. F.</w:t>
        </w:r>
      </w:hyperlink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y así se convirtió en la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primera astrónoma profesional en México.</w:t>
      </w:r>
      <w:r w:rsidRPr="00131365">
        <w:rPr>
          <w:rFonts w:ascii="Arial" w:eastAsia="Times New Roman" w:hAnsi="Arial" w:cs="Arial"/>
          <w:vanish/>
          <w:sz w:val="20"/>
          <w:szCs w:val="20"/>
          <w:vertAlign w:val="superscript"/>
          <w:lang w:val="es-ES" w:eastAsia="es-MX"/>
        </w:rPr>
        <w:t>[]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De acuerdo a </w:t>
      </w:r>
      <w:hyperlink r:id="rId25" w:tooltip="Dorrit Hoffleit (aún no redactado)" w:history="1"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Dorrit</w:t>
        </w:r>
        <w:proofErr w:type="spellEnd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Hoffleit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: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"fue la persona más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influyente en el establecimiento de la importancia de México en la educaci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ón y la investigación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astronómica". </w:t>
      </w:r>
    </w:p>
    <w:p w:rsidR="00131365" w:rsidRPr="00131365" w:rsidRDefault="00131365" w:rsidP="00A33F5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Durante más de cincuenta años trabajó en la </w:t>
      </w:r>
      <w:hyperlink r:id="rId26" w:tooltip="Universidad Nacional Autónoma de México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UNAM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la que le 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otorgó una serie de galardones,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incluyendo el </w:t>
      </w:r>
      <w:r w:rsidRPr="00131365">
        <w:rPr>
          <w:rFonts w:ascii="Arial" w:eastAsia="Times New Roman" w:hAnsi="Arial" w:cs="Arial"/>
          <w:i/>
          <w:iCs/>
          <w:sz w:val="20"/>
          <w:szCs w:val="20"/>
          <w:lang w:val="es-ES" w:eastAsia="es-MX"/>
        </w:rPr>
        <w:t>"Premio Enseñanza de las Ciencias"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.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proofErr w:type="spellStart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Pişmiş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estudió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entre otros, la cinemática de </w:t>
      </w:r>
      <w:hyperlink r:id="rId27" w:tooltip="Galaxi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galaxias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la </w:t>
      </w:r>
      <w:hyperlink r:id="rId28" w:tooltip="Región H II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nebulosa H II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la estructura de </w:t>
      </w:r>
      <w:hyperlink r:id="rId29" w:tooltip="Cúmulo abierto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cúmulos estelares abiertos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, y de </w:t>
      </w:r>
      <w:hyperlink r:id="rId30" w:tooltip="Nebulosa planetari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nebulosas planetarias</w:t>
        </w:r>
      </w:hyperlink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.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Compiló el catálogo </w:t>
      </w:r>
      <w:proofErr w:type="spellStart"/>
      <w:r w:rsidRPr="00131365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Pismis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de 22 cúmulos estelares abiertos, y 2 </w:t>
      </w:r>
      <w:hyperlink r:id="rId31" w:tooltip="Cúmulo globular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cúmulos globulares</w:t>
        </w:r>
      </w:hyperlink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en el </w:t>
      </w:r>
      <w:hyperlink r:id="rId32" w:tooltip="Hemisferio sur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hemisferio sur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.</w:t>
      </w:r>
      <w:r w:rsidR="00A33F57"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</w:p>
    <w:p w:rsidR="00131365" w:rsidRPr="00131365" w:rsidRDefault="00131365" w:rsidP="00A33F5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MX"/>
        </w:rPr>
      </w:pP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En 1998, publicó una autobiografía intitulada "</w:t>
      </w:r>
      <w:proofErr w:type="spellStart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Reminiscences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in </w:t>
      </w:r>
      <w:proofErr w:type="spellStart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th</w:t>
      </w:r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>e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proofErr w:type="spellStart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>Life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of Paris </w:t>
      </w:r>
      <w:proofErr w:type="spellStart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>Pişmiş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: a </w:t>
      </w:r>
      <w:proofErr w:type="spellStart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>Woman</w:t>
      </w:r>
      <w:proofErr w:type="spellEnd"/>
      <w:r w:rsidR="00656068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proofErr w:type="spellStart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Astronomer</w:t>
      </w:r>
      <w:proofErr w:type="spellEnd"/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". Falleció en 1999. De acuerdo a sus deseos fue </w:t>
      </w:r>
      <w:hyperlink r:id="rId33" w:tooltip="Cremación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cremada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. </w:t>
      </w:r>
      <w:r w:rsidR="00A33F57">
        <w:rPr>
          <w:rFonts w:ascii="Arial" w:eastAsia="Times New Roman" w:hAnsi="Arial" w:cs="Arial"/>
          <w:sz w:val="20"/>
          <w:szCs w:val="20"/>
          <w:lang w:val="es-ES" w:eastAsia="es-MX"/>
        </w:rPr>
        <w:t>Le sobrevive s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u hija </w:t>
      </w:r>
      <w:hyperlink r:id="rId34" w:tooltip="Elsa Recillas Pishmish (aún no redactado)" w:history="1">
        <w:r w:rsidR="00656068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Elsa </w:t>
        </w:r>
        <w:proofErr w:type="spellStart"/>
        <w:r w:rsidR="00656068">
          <w:rPr>
            <w:rFonts w:ascii="Arial" w:eastAsia="Times New Roman" w:hAnsi="Arial" w:cs="Arial"/>
            <w:sz w:val="20"/>
            <w:szCs w:val="20"/>
            <w:lang w:val="es-ES" w:eastAsia="es-MX"/>
          </w:rPr>
          <w:t>Recillas</w:t>
        </w:r>
        <w:proofErr w:type="spellEnd"/>
        <w:r w:rsidR="00656068">
          <w:rPr>
            <w:rFonts w:ascii="Arial" w:eastAsia="Times New Roman" w:hAnsi="Arial" w:cs="Arial"/>
            <w:sz w:val="20"/>
            <w:szCs w:val="20"/>
            <w:lang w:val="es-ES" w:eastAsia="es-MX"/>
          </w:rPr>
          <w:t xml:space="preserve"> </w:t>
        </w:r>
        <w:proofErr w:type="spellStart"/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Pishmish</w:t>
        </w:r>
        <w:proofErr w:type="spellEnd"/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 </w:t>
      </w:r>
      <w:r w:rsidR="00A33F57">
        <w:rPr>
          <w:rFonts w:ascii="Arial" w:eastAsia="Times New Roman" w:hAnsi="Arial" w:cs="Arial"/>
          <w:sz w:val="20"/>
          <w:szCs w:val="20"/>
          <w:lang w:val="es-ES" w:eastAsia="es-MX"/>
        </w:rPr>
        <w:t xml:space="preserve">quien </w:t>
      </w:r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 xml:space="preserve">es una </w:t>
      </w:r>
      <w:hyperlink r:id="rId35" w:tooltip="Astrofísica" w:history="1">
        <w:r w:rsidRPr="00131365">
          <w:rPr>
            <w:rFonts w:ascii="Arial" w:eastAsia="Times New Roman" w:hAnsi="Arial" w:cs="Arial"/>
            <w:sz w:val="20"/>
            <w:szCs w:val="20"/>
            <w:lang w:val="es-ES" w:eastAsia="es-MX"/>
          </w:rPr>
          <w:t>astrofísica</w:t>
        </w:r>
      </w:hyperlink>
      <w:r w:rsidRPr="00131365">
        <w:rPr>
          <w:rFonts w:ascii="Arial" w:eastAsia="Times New Roman" w:hAnsi="Arial" w:cs="Arial"/>
          <w:sz w:val="20"/>
          <w:szCs w:val="20"/>
          <w:lang w:val="es-ES" w:eastAsia="es-MX"/>
        </w:rPr>
        <w:t>.</w:t>
      </w:r>
    </w:p>
    <w:p w:rsidR="0062584E" w:rsidRDefault="0062584E" w:rsidP="00A33F5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56068" w:rsidRPr="00656068" w:rsidRDefault="00DD2D99" w:rsidP="00A33F57">
      <w:pPr>
        <w:spacing w:after="0" w:line="360" w:lineRule="auto"/>
        <w:rPr>
          <w:rFonts w:ascii="Arial" w:hAnsi="Arial" w:cs="Arial"/>
          <w:sz w:val="20"/>
          <w:szCs w:val="20"/>
        </w:rPr>
      </w:pPr>
      <w:hyperlink r:id="rId36" w:history="1">
        <w:r w:rsidR="00656068" w:rsidRPr="003427A7">
          <w:rPr>
            <w:rStyle w:val="Hipervnculo"/>
            <w:rFonts w:ascii="Arial" w:hAnsi="Arial" w:cs="Arial"/>
            <w:sz w:val="20"/>
            <w:szCs w:val="20"/>
          </w:rPr>
          <w:t>http://es.wikipedia.org/wiki/Paris_Pi%C5%9Fmi%C5%9F</w:t>
        </w:r>
      </w:hyperlink>
      <w:r w:rsidR="00656068">
        <w:rPr>
          <w:rFonts w:ascii="Arial" w:hAnsi="Arial" w:cs="Arial"/>
          <w:sz w:val="20"/>
          <w:szCs w:val="20"/>
        </w:rPr>
        <w:t xml:space="preserve"> Consultada el 6 de mayo de 2014.</w:t>
      </w:r>
    </w:p>
    <w:sectPr w:rsidR="00656068" w:rsidRPr="00656068">
      <w:headerReference w:type="default" r:id="rId3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99" w:rsidRDefault="00DD2D99" w:rsidP="00131365">
      <w:pPr>
        <w:spacing w:after="0" w:line="240" w:lineRule="auto"/>
      </w:pPr>
      <w:r>
        <w:separator/>
      </w:r>
    </w:p>
  </w:endnote>
  <w:endnote w:type="continuationSeparator" w:id="0">
    <w:p w:rsidR="00DD2D99" w:rsidRDefault="00DD2D99" w:rsidP="0013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99" w:rsidRDefault="00DD2D99" w:rsidP="00131365">
      <w:pPr>
        <w:spacing w:after="0" w:line="240" w:lineRule="auto"/>
      </w:pPr>
      <w:r>
        <w:separator/>
      </w:r>
    </w:p>
  </w:footnote>
  <w:footnote w:type="continuationSeparator" w:id="0">
    <w:p w:rsidR="00DD2D99" w:rsidRDefault="00DD2D99" w:rsidP="0013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65" w:rsidRDefault="00131365">
    <w:pPr>
      <w:pStyle w:val="Encabezado"/>
    </w:pPr>
    <w:r>
      <w:rPr>
        <w:noProof/>
        <w:lang w:eastAsia="es-MX"/>
      </w:rPr>
      <w:drawing>
        <wp:inline distT="0" distB="0" distL="0" distR="0">
          <wp:extent cx="5612130" cy="1158059"/>
          <wp:effectExtent l="0" t="0" r="0" b="4445"/>
          <wp:docPr id="1" name="Imagen 1" descr="C:\amalia\Congresos\participacion de la mujer en la ciencia\onceavo-encuentro-2014\diseño\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malia\Congresos\participacion de la mujer en la ciencia\onceavo-encuentro-2014\diseño\cintillo_x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65"/>
    <w:rsid w:val="00003315"/>
    <w:rsid w:val="00031F3D"/>
    <w:rsid w:val="000344F4"/>
    <w:rsid w:val="0005604D"/>
    <w:rsid w:val="00063943"/>
    <w:rsid w:val="00080342"/>
    <w:rsid w:val="0008527F"/>
    <w:rsid w:val="000A3413"/>
    <w:rsid w:val="000A41A9"/>
    <w:rsid w:val="000E2D0B"/>
    <w:rsid w:val="001162F1"/>
    <w:rsid w:val="00122748"/>
    <w:rsid w:val="00122A1C"/>
    <w:rsid w:val="00122EA2"/>
    <w:rsid w:val="00131365"/>
    <w:rsid w:val="00170103"/>
    <w:rsid w:val="001A343B"/>
    <w:rsid w:val="001A64FF"/>
    <w:rsid w:val="001C5434"/>
    <w:rsid w:val="001F4604"/>
    <w:rsid w:val="00204A2E"/>
    <w:rsid w:val="00277E36"/>
    <w:rsid w:val="002807DF"/>
    <w:rsid w:val="00281139"/>
    <w:rsid w:val="00295FCF"/>
    <w:rsid w:val="002A69CD"/>
    <w:rsid w:val="002C1B71"/>
    <w:rsid w:val="002D0745"/>
    <w:rsid w:val="002F3602"/>
    <w:rsid w:val="00367D69"/>
    <w:rsid w:val="00382F27"/>
    <w:rsid w:val="00395AA4"/>
    <w:rsid w:val="00397553"/>
    <w:rsid w:val="00397C65"/>
    <w:rsid w:val="003C7EB4"/>
    <w:rsid w:val="003D0E4B"/>
    <w:rsid w:val="003D572A"/>
    <w:rsid w:val="003E7301"/>
    <w:rsid w:val="0040152C"/>
    <w:rsid w:val="00402DB6"/>
    <w:rsid w:val="00404D9F"/>
    <w:rsid w:val="00414DAB"/>
    <w:rsid w:val="00432E09"/>
    <w:rsid w:val="00436139"/>
    <w:rsid w:val="00450B5B"/>
    <w:rsid w:val="004668A7"/>
    <w:rsid w:val="00481FA9"/>
    <w:rsid w:val="004863A2"/>
    <w:rsid w:val="004B7D7E"/>
    <w:rsid w:val="004C1224"/>
    <w:rsid w:val="004C60A4"/>
    <w:rsid w:val="00510255"/>
    <w:rsid w:val="00510769"/>
    <w:rsid w:val="00557361"/>
    <w:rsid w:val="00565864"/>
    <w:rsid w:val="005758D5"/>
    <w:rsid w:val="005763A4"/>
    <w:rsid w:val="005835DD"/>
    <w:rsid w:val="005A5DF0"/>
    <w:rsid w:val="005B18FD"/>
    <w:rsid w:val="005E74B6"/>
    <w:rsid w:val="00615E93"/>
    <w:rsid w:val="0062179D"/>
    <w:rsid w:val="0062584E"/>
    <w:rsid w:val="00632858"/>
    <w:rsid w:val="00635B69"/>
    <w:rsid w:val="00656068"/>
    <w:rsid w:val="00697877"/>
    <w:rsid w:val="006A1634"/>
    <w:rsid w:val="006C03DF"/>
    <w:rsid w:val="0070181F"/>
    <w:rsid w:val="00726FA2"/>
    <w:rsid w:val="0073124B"/>
    <w:rsid w:val="00777F5C"/>
    <w:rsid w:val="007A70E5"/>
    <w:rsid w:val="007B10CF"/>
    <w:rsid w:val="007B34FC"/>
    <w:rsid w:val="007E115D"/>
    <w:rsid w:val="0081464C"/>
    <w:rsid w:val="008427F1"/>
    <w:rsid w:val="00857A7E"/>
    <w:rsid w:val="00875E4E"/>
    <w:rsid w:val="008A7000"/>
    <w:rsid w:val="008C571B"/>
    <w:rsid w:val="0090414A"/>
    <w:rsid w:val="00930A58"/>
    <w:rsid w:val="009322E3"/>
    <w:rsid w:val="00951D86"/>
    <w:rsid w:val="009532A3"/>
    <w:rsid w:val="009903A2"/>
    <w:rsid w:val="00992AAC"/>
    <w:rsid w:val="00993A0A"/>
    <w:rsid w:val="009A0004"/>
    <w:rsid w:val="009A659E"/>
    <w:rsid w:val="009D3395"/>
    <w:rsid w:val="009D4A0A"/>
    <w:rsid w:val="009E1667"/>
    <w:rsid w:val="009E20B5"/>
    <w:rsid w:val="009E3FCD"/>
    <w:rsid w:val="009F70B4"/>
    <w:rsid w:val="00A03FB6"/>
    <w:rsid w:val="00A33F57"/>
    <w:rsid w:val="00A35763"/>
    <w:rsid w:val="00A6462B"/>
    <w:rsid w:val="00A7096E"/>
    <w:rsid w:val="00A90FAC"/>
    <w:rsid w:val="00B108F3"/>
    <w:rsid w:val="00B36903"/>
    <w:rsid w:val="00B61E7A"/>
    <w:rsid w:val="00B668B7"/>
    <w:rsid w:val="00B66A02"/>
    <w:rsid w:val="00B73357"/>
    <w:rsid w:val="00B73EB3"/>
    <w:rsid w:val="00B74C70"/>
    <w:rsid w:val="00B75161"/>
    <w:rsid w:val="00B9101D"/>
    <w:rsid w:val="00B961E5"/>
    <w:rsid w:val="00BA3AF2"/>
    <w:rsid w:val="00BC00E3"/>
    <w:rsid w:val="00BD3C0C"/>
    <w:rsid w:val="00BE2DBC"/>
    <w:rsid w:val="00BE5C98"/>
    <w:rsid w:val="00C26246"/>
    <w:rsid w:val="00C27E4C"/>
    <w:rsid w:val="00C307B5"/>
    <w:rsid w:val="00C35971"/>
    <w:rsid w:val="00C537C8"/>
    <w:rsid w:val="00C700E8"/>
    <w:rsid w:val="00C7180D"/>
    <w:rsid w:val="00CA0697"/>
    <w:rsid w:val="00CA3F1A"/>
    <w:rsid w:val="00CC70B9"/>
    <w:rsid w:val="00CD23EB"/>
    <w:rsid w:val="00CD3D24"/>
    <w:rsid w:val="00CF0963"/>
    <w:rsid w:val="00D071F5"/>
    <w:rsid w:val="00D24F1B"/>
    <w:rsid w:val="00D72238"/>
    <w:rsid w:val="00D739D3"/>
    <w:rsid w:val="00D84ED9"/>
    <w:rsid w:val="00D969C8"/>
    <w:rsid w:val="00DA13E9"/>
    <w:rsid w:val="00DA22C1"/>
    <w:rsid w:val="00DC1C5F"/>
    <w:rsid w:val="00DD2D99"/>
    <w:rsid w:val="00E04574"/>
    <w:rsid w:val="00E26D72"/>
    <w:rsid w:val="00E27AED"/>
    <w:rsid w:val="00E35656"/>
    <w:rsid w:val="00E45F89"/>
    <w:rsid w:val="00E51B2B"/>
    <w:rsid w:val="00E56368"/>
    <w:rsid w:val="00E8121B"/>
    <w:rsid w:val="00E8320C"/>
    <w:rsid w:val="00E9154B"/>
    <w:rsid w:val="00EB34D8"/>
    <w:rsid w:val="00EB5AEE"/>
    <w:rsid w:val="00EF6F30"/>
    <w:rsid w:val="00EF79D4"/>
    <w:rsid w:val="00F07EFF"/>
    <w:rsid w:val="00F16B18"/>
    <w:rsid w:val="00F33152"/>
    <w:rsid w:val="00F543B7"/>
    <w:rsid w:val="00F76BFE"/>
    <w:rsid w:val="00F8200A"/>
    <w:rsid w:val="00F95A7D"/>
    <w:rsid w:val="00FA435D"/>
    <w:rsid w:val="00FB6864"/>
    <w:rsid w:val="00FC1889"/>
    <w:rsid w:val="00FC5FAE"/>
    <w:rsid w:val="00FD1B0E"/>
    <w:rsid w:val="00FE182A"/>
    <w:rsid w:val="00FF0A08"/>
    <w:rsid w:val="00FF19A0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365"/>
  </w:style>
  <w:style w:type="paragraph" w:styleId="Piedepgina">
    <w:name w:val="footer"/>
    <w:basedOn w:val="Normal"/>
    <w:link w:val="PiedepginaCar"/>
    <w:uiPriority w:val="99"/>
    <w:unhideWhenUsed/>
    <w:rsid w:val="00131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365"/>
  </w:style>
  <w:style w:type="paragraph" w:styleId="Textodeglobo">
    <w:name w:val="Balloon Text"/>
    <w:basedOn w:val="Normal"/>
    <w:link w:val="TextodegloboCar"/>
    <w:uiPriority w:val="99"/>
    <w:semiHidden/>
    <w:unhideWhenUsed/>
    <w:rsid w:val="0013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6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1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365"/>
  </w:style>
  <w:style w:type="paragraph" w:styleId="Piedepgina">
    <w:name w:val="footer"/>
    <w:basedOn w:val="Normal"/>
    <w:link w:val="PiedepginaCar"/>
    <w:uiPriority w:val="99"/>
    <w:unhideWhenUsed/>
    <w:rsid w:val="001313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365"/>
  </w:style>
  <w:style w:type="paragraph" w:styleId="Textodeglobo">
    <w:name w:val="Balloon Text"/>
    <w:basedOn w:val="Normal"/>
    <w:link w:val="TextodegloboCar"/>
    <w:uiPriority w:val="99"/>
    <w:semiHidden/>
    <w:unhideWhenUsed/>
    <w:rsid w:val="0013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3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24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urqu%C3%ADa" TargetMode="External"/><Relationship Id="rId13" Type="http://schemas.openxmlformats.org/officeDocument/2006/relationships/hyperlink" Target="http://es.wikipedia.org/wiki/Be%C5%9Fikta%C5%9F" TargetMode="External"/><Relationship Id="rId18" Type="http://schemas.openxmlformats.org/officeDocument/2006/relationships/hyperlink" Target="http://es.wikipedia.org/wiki/Doctorado" TargetMode="External"/><Relationship Id="rId26" Type="http://schemas.openxmlformats.org/officeDocument/2006/relationships/hyperlink" Target="http://es.wikipedia.org/wiki/Universidad_Nacional_Aut%C3%B3noma_de_M%C3%A9xic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Harvard_University" TargetMode="External"/><Relationship Id="rId34" Type="http://schemas.openxmlformats.org/officeDocument/2006/relationships/hyperlink" Target="http://es.wikipedia.org/w/index.php?title=Elsa_Recillas_Pishmish&amp;action=edit&amp;redlink=1" TargetMode="External"/><Relationship Id="rId7" Type="http://schemas.openxmlformats.org/officeDocument/2006/relationships/hyperlink" Target="http://es.wikipedia.org/wiki/Astr%C3%B3noma" TargetMode="External"/><Relationship Id="rId12" Type="http://schemas.openxmlformats.org/officeDocument/2006/relationships/hyperlink" Target="http://es.wikipedia.org/wiki/Barrio" TargetMode="External"/><Relationship Id="rId17" Type="http://schemas.openxmlformats.org/officeDocument/2006/relationships/hyperlink" Target="http://es.wikipedia.org/wiki/Universidad_de_Estambul" TargetMode="External"/><Relationship Id="rId25" Type="http://schemas.openxmlformats.org/officeDocument/2006/relationships/hyperlink" Target="http://es.wikipedia.org/w/index.php?title=Dorrit_Hoffleit&amp;action=edit&amp;redlink=1" TargetMode="External"/><Relationship Id="rId33" Type="http://schemas.openxmlformats.org/officeDocument/2006/relationships/hyperlink" Target="http://es.wikipedia.org/wiki/Cremaci%C3%B3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s.wikipedia.org/wiki/Ph.D." TargetMode="External"/><Relationship Id="rId20" Type="http://schemas.openxmlformats.org/officeDocument/2006/relationships/hyperlink" Target="http://es.wikipedia.org/wiki/EE._UU." TargetMode="External"/><Relationship Id="rId29" Type="http://schemas.openxmlformats.org/officeDocument/2006/relationships/hyperlink" Target="http://es.wikipedia.org/wiki/C%C3%BAmulo_abiert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Ortak%C3%B6y" TargetMode="External"/><Relationship Id="rId24" Type="http://schemas.openxmlformats.org/officeDocument/2006/relationships/hyperlink" Target="http://es.wikipedia.org/wiki/M%C3%A9xico,_D._F." TargetMode="External"/><Relationship Id="rId32" Type="http://schemas.openxmlformats.org/officeDocument/2006/relationships/hyperlink" Target="http://es.wikipedia.org/wiki/Hemisferio_sur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1937" TargetMode="External"/><Relationship Id="rId23" Type="http://schemas.openxmlformats.org/officeDocument/2006/relationships/hyperlink" Target="http://es.wikipedia.org/wiki/Mexicano" TargetMode="External"/><Relationship Id="rId28" Type="http://schemas.openxmlformats.org/officeDocument/2006/relationships/hyperlink" Target="http://es.wikipedia.org/wiki/Regi%C3%B3n_H_II" TargetMode="External"/><Relationship Id="rId36" Type="http://schemas.openxmlformats.org/officeDocument/2006/relationships/hyperlink" Target="http://es.wikipedia.org/wiki/Paris_Pi%C5%9Fmi%C5%9F" TargetMode="External"/><Relationship Id="rId10" Type="http://schemas.openxmlformats.org/officeDocument/2006/relationships/hyperlink" Target="http://es.wikipedia.org/wiki/Armenia" TargetMode="External"/><Relationship Id="rId19" Type="http://schemas.openxmlformats.org/officeDocument/2006/relationships/hyperlink" Target="http://es.wikipedia.org/wiki/Erwin_Finlay_Freundlich" TargetMode="External"/><Relationship Id="rId31" Type="http://schemas.openxmlformats.org/officeDocument/2006/relationships/hyperlink" Target="http://es.wikipedia.org/wiki/C%C3%BAmulo_globu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Mexicana" TargetMode="External"/><Relationship Id="rId14" Type="http://schemas.openxmlformats.org/officeDocument/2006/relationships/hyperlink" Target="http://es.wikipedia.org/wiki/Estambul" TargetMode="External"/><Relationship Id="rId22" Type="http://schemas.openxmlformats.org/officeDocument/2006/relationships/hyperlink" Target="http://es.wikipedia.org/w/index.php?title=F%C3%A9lix_Recillas&amp;action=edit&amp;redlink=1" TargetMode="External"/><Relationship Id="rId27" Type="http://schemas.openxmlformats.org/officeDocument/2006/relationships/hyperlink" Target="http://es.wikipedia.org/wiki/Galaxia" TargetMode="External"/><Relationship Id="rId30" Type="http://schemas.openxmlformats.org/officeDocument/2006/relationships/hyperlink" Target="http://es.wikipedia.org/wiki/Nebulosa_planetaria" TargetMode="External"/><Relationship Id="rId35" Type="http://schemas.openxmlformats.org/officeDocument/2006/relationships/hyperlink" Target="http://es.wikipedia.org/wiki/Astrof%C3%AD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2014-05-06T16:19:00Z</dcterms:created>
  <dcterms:modified xsi:type="dcterms:W3CDTF">2014-05-06T16:19:00Z</dcterms:modified>
</cp:coreProperties>
</file>