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9EB" w:rsidRDefault="00D639EB" w:rsidP="00D54C62">
      <w:pPr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:rsidR="00D639EB" w:rsidRDefault="00D639EB" w:rsidP="00D54C62">
      <w:pPr>
        <w:jc w:val="center"/>
        <w:rPr>
          <w:rFonts w:ascii="Arial" w:hAnsi="Arial" w:cs="Arial"/>
          <w:b/>
          <w:sz w:val="20"/>
          <w:szCs w:val="20"/>
        </w:rPr>
      </w:pPr>
    </w:p>
    <w:p w:rsidR="00D639EB" w:rsidRDefault="00D639EB" w:rsidP="00D54C62">
      <w:pPr>
        <w:jc w:val="center"/>
        <w:rPr>
          <w:rFonts w:ascii="Arial" w:hAnsi="Arial" w:cs="Arial"/>
          <w:b/>
          <w:sz w:val="20"/>
          <w:szCs w:val="20"/>
        </w:rPr>
      </w:pPr>
    </w:p>
    <w:p w:rsidR="00D639EB" w:rsidRDefault="002A7DC3" w:rsidP="00D639EB">
      <w:pPr>
        <w:jc w:val="center"/>
        <w:rPr>
          <w:rFonts w:ascii="Arial" w:hAnsi="Arial" w:cs="Arial"/>
          <w:b/>
          <w:sz w:val="20"/>
          <w:szCs w:val="20"/>
        </w:rPr>
      </w:pPr>
      <w:r w:rsidRPr="00CA3342">
        <w:rPr>
          <w:rFonts w:ascii="Arial" w:hAnsi="Arial" w:cs="Arial"/>
          <w:b/>
          <w:sz w:val="20"/>
          <w:szCs w:val="20"/>
        </w:rPr>
        <w:t xml:space="preserve">RESISTENCIA </w:t>
      </w:r>
      <w:r w:rsidR="00D54C62" w:rsidRPr="00CA3342">
        <w:rPr>
          <w:rFonts w:ascii="Arial" w:hAnsi="Arial" w:cs="Arial"/>
          <w:b/>
          <w:sz w:val="20"/>
          <w:szCs w:val="20"/>
        </w:rPr>
        <w:t>ANTIBACTERIAL DE CEPAS AISLADAS DE MASTITIS BOVINA EN EL ESTADO DE HESSEN ALEMANIA Y EL ESTADO DE JALISCO MÉXICO</w:t>
      </w:r>
    </w:p>
    <w:p w:rsidR="00D639EB" w:rsidRPr="00D639EB" w:rsidRDefault="00831CE1" w:rsidP="00822AC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639EB">
        <w:rPr>
          <w:rFonts w:ascii="Arial" w:hAnsi="Arial" w:cs="Arial"/>
          <w:sz w:val="20"/>
          <w:szCs w:val="20"/>
        </w:rPr>
        <w:t>Martha Alicia Castañeda Vazquez</w:t>
      </w:r>
      <w:r w:rsidRPr="00D639EB">
        <w:rPr>
          <w:rFonts w:ascii="Arial" w:hAnsi="Arial" w:cs="Arial"/>
          <w:sz w:val="20"/>
          <w:szCs w:val="20"/>
          <w:vertAlign w:val="superscript"/>
        </w:rPr>
        <w:t>1</w:t>
      </w:r>
      <w:r w:rsidRPr="00D639EB">
        <w:rPr>
          <w:rFonts w:ascii="Arial" w:hAnsi="Arial" w:cs="Arial"/>
          <w:sz w:val="20"/>
          <w:szCs w:val="20"/>
        </w:rPr>
        <w:t>, Hugo Castañeda Vazquez</w:t>
      </w:r>
      <w:r w:rsidRPr="00D639EB">
        <w:rPr>
          <w:rFonts w:ascii="Arial" w:hAnsi="Arial" w:cs="Arial"/>
          <w:sz w:val="20"/>
          <w:szCs w:val="20"/>
          <w:vertAlign w:val="superscript"/>
        </w:rPr>
        <w:t>1</w:t>
      </w:r>
      <w:r w:rsidRPr="00D639EB">
        <w:rPr>
          <w:rFonts w:ascii="Arial" w:hAnsi="Arial" w:cs="Arial"/>
          <w:sz w:val="20"/>
          <w:szCs w:val="20"/>
        </w:rPr>
        <w:t xml:space="preserve">, </w:t>
      </w:r>
      <w:r w:rsidR="00D54C62" w:rsidRPr="00D639EB">
        <w:rPr>
          <w:rFonts w:ascii="Arial" w:hAnsi="Arial" w:cs="Arial"/>
          <w:sz w:val="20"/>
          <w:szCs w:val="20"/>
        </w:rPr>
        <w:t>Erika Patricia</w:t>
      </w:r>
      <w:r w:rsidRPr="00D639EB">
        <w:rPr>
          <w:rFonts w:ascii="Arial" w:hAnsi="Arial" w:cs="Arial"/>
          <w:sz w:val="20"/>
          <w:szCs w:val="20"/>
        </w:rPr>
        <w:t xml:space="preserve"> Salas Castañeda</w:t>
      </w:r>
      <w:r w:rsidRPr="00D639EB">
        <w:rPr>
          <w:rFonts w:ascii="Arial" w:hAnsi="Arial" w:cs="Arial"/>
          <w:sz w:val="20"/>
          <w:szCs w:val="20"/>
          <w:vertAlign w:val="superscript"/>
        </w:rPr>
        <w:t>1</w:t>
      </w:r>
      <w:r w:rsidRPr="00D639EB">
        <w:rPr>
          <w:rFonts w:ascii="Arial" w:hAnsi="Arial" w:cs="Arial"/>
          <w:sz w:val="20"/>
          <w:szCs w:val="20"/>
        </w:rPr>
        <w:t>, Tobías Eisenberg</w:t>
      </w:r>
      <w:r w:rsidR="00CA3342" w:rsidRPr="00D639EB">
        <w:rPr>
          <w:rFonts w:ascii="Arial" w:hAnsi="Arial" w:cs="Arial"/>
          <w:sz w:val="20"/>
          <w:szCs w:val="20"/>
        </w:rPr>
        <w:t>²</w:t>
      </w:r>
      <w:r w:rsidRPr="00D639EB">
        <w:rPr>
          <w:rFonts w:ascii="Arial" w:hAnsi="Arial" w:cs="Arial"/>
          <w:sz w:val="20"/>
          <w:szCs w:val="20"/>
        </w:rPr>
        <w:t>, Wilfried Wolter</w:t>
      </w:r>
      <w:r w:rsidR="00CA3342" w:rsidRPr="00D639EB">
        <w:rPr>
          <w:rFonts w:ascii="Arial" w:hAnsi="Arial" w:cs="Arial"/>
          <w:sz w:val="20"/>
          <w:szCs w:val="20"/>
        </w:rPr>
        <w:t>², Carlos Bedolla Cedeño</w:t>
      </w:r>
      <w:r w:rsidR="00CA3342" w:rsidRPr="00D639EB">
        <w:rPr>
          <w:rFonts w:ascii="Arial" w:hAnsi="Arial" w:cs="Arial"/>
          <w:sz w:val="20"/>
          <w:szCs w:val="20"/>
          <w:vertAlign w:val="superscript"/>
        </w:rPr>
        <w:t>3</w:t>
      </w:r>
    </w:p>
    <w:p w:rsidR="00831CE1" w:rsidRPr="00D639EB" w:rsidRDefault="00831CE1" w:rsidP="00822AC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639EB">
        <w:rPr>
          <w:rFonts w:ascii="Arial" w:hAnsi="Arial" w:cs="Arial"/>
          <w:sz w:val="20"/>
          <w:szCs w:val="20"/>
          <w:vertAlign w:val="superscript"/>
        </w:rPr>
        <w:t>1</w:t>
      </w:r>
      <w:r w:rsidRPr="00D639EB">
        <w:rPr>
          <w:rFonts w:ascii="Arial" w:hAnsi="Arial" w:cs="Arial"/>
          <w:sz w:val="20"/>
          <w:szCs w:val="20"/>
        </w:rPr>
        <w:t>Laboratorio de Mastitis y Diagnóstico Molecular, CUCBA Universidad de Guadalajara</w:t>
      </w:r>
    </w:p>
    <w:p w:rsidR="00831CE1" w:rsidRPr="00D639EB" w:rsidRDefault="00831CE1" w:rsidP="00822A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D639EB">
        <w:rPr>
          <w:rFonts w:ascii="Arial" w:hAnsi="Arial" w:cs="Arial"/>
          <w:sz w:val="20"/>
          <w:szCs w:val="20"/>
          <w:vertAlign w:val="superscript"/>
        </w:rPr>
        <w:t>2</w:t>
      </w:r>
      <w:r w:rsidRPr="00D639EB">
        <w:rPr>
          <w:rFonts w:ascii="Arial" w:hAnsi="Arial" w:cs="Arial"/>
          <w:sz w:val="20"/>
          <w:szCs w:val="20"/>
        </w:rPr>
        <w:t>Instituto Estatal de Investigaciones de Hessen, Alemania</w:t>
      </w:r>
    </w:p>
    <w:p w:rsidR="00D639EB" w:rsidRDefault="00CA3342" w:rsidP="00822A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D639EB">
        <w:rPr>
          <w:rFonts w:ascii="Arial" w:hAnsi="Arial" w:cs="Arial"/>
          <w:sz w:val="20"/>
          <w:szCs w:val="20"/>
          <w:vertAlign w:val="superscript"/>
        </w:rPr>
        <w:t>3</w:t>
      </w:r>
      <w:r w:rsidRPr="00D639EB">
        <w:rPr>
          <w:rFonts w:ascii="Arial" w:hAnsi="Arial" w:cs="Arial"/>
          <w:sz w:val="20"/>
          <w:szCs w:val="20"/>
        </w:rPr>
        <w:t>Universidad Michoacana de San Nicolás de Hidalgo México</w:t>
      </w:r>
    </w:p>
    <w:p w:rsidR="00D639EB" w:rsidRDefault="00822AC1" w:rsidP="00D639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arcoiris2565@hotmail.com</w:t>
      </w:r>
    </w:p>
    <w:p w:rsidR="00D639EB" w:rsidRDefault="00D639EB" w:rsidP="00D639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6220D" w:rsidRPr="00D639EB" w:rsidRDefault="00F6220D" w:rsidP="00D639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D639EB">
        <w:rPr>
          <w:rFonts w:ascii="Arial" w:hAnsi="Arial" w:cs="Arial"/>
          <w:b/>
          <w:sz w:val="20"/>
          <w:szCs w:val="20"/>
        </w:rPr>
        <w:t>RESUMEN</w:t>
      </w:r>
    </w:p>
    <w:p w:rsidR="003135A2" w:rsidRPr="00D639EB" w:rsidRDefault="00785680" w:rsidP="00722570">
      <w:pPr>
        <w:spacing w:after="0"/>
        <w:jc w:val="both"/>
        <w:rPr>
          <w:rFonts w:ascii="Arial" w:hAnsi="Arial" w:cs="Arial"/>
          <w:sz w:val="20"/>
          <w:szCs w:val="20"/>
        </w:rPr>
      </w:pPr>
      <w:r w:rsidRPr="00D639EB">
        <w:rPr>
          <w:rFonts w:ascii="Arial" w:hAnsi="Arial" w:cs="Arial"/>
          <w:sz w:val="20"/>
          <w:szCs w:val="20"/>
        </w:rPr>
        <w:t>Entre los principales problemas que ocasiona graves pérdidas económicas a la industria lechera se encuentra la mastitis bovina</w:t>
      </w:r>
      <w:r w:rsidR="003135A2" w:rsidRPr="00D639EB">
        <w:rPr>
          <w:rFonts w:ascii="Arial" w:hAnsi="Arial" w:cs="Arial"/>
          <w:sz w:val="20"/>
          <w:szCs w:val="20"/>
        </w:rPr>
        <w:t>,</w:t>
      </w:r>
      <w:r w:rsidRPr="00D639EB">
        <w:rPr>
          <w:rFonts w:ascii="Arial" w:hAnsi="Arial" w:cs="Arial"/>
          <w:sz w:val="20"/>
          <w:szCs w:val="20"/>
        </w:rPr>
        <w:t xml:space="preserve"> causada principalmente por bacterias patógenas. Actualmente, la </w:t>
      </w:r>
      <w:r w:rsidR="00AE0261" w:rsidRPr="00D639EB">
        <w:rPr>
          <w:rFonts w:ascii="Arial" w:hAnsi="Arial" w:cs="Arial"/>
          <w:sz w:val="20"/>
          <w:szCs w:val="20"/>
        </w:rPr>
        <w:t xml:space="preserve">multirresistencia de </w:t>
      </w:r>
      <w:r w:rsidRPr="00D639EB">
        <w:rPr>
          <w:rFonts w:ascii="Arial" w:hAnsi="Arial" w:cs="Arial"/>
          <w:sz w:val="20"/>
          <w:szCs w:val="20"/>
        </w:rPr>
        <w:t>cepas</w:t>
      </w:r>
      <w:r w:rsidR="00AE0261" w:rsidRPr="00D639EB">
        <w:rPr>
          <w:rFonts w:ascii="Arial" w:hAnsi="Arial" w:cs="Arial"/>
          <w:sz w:val="20"/>
          <w:szCs w:val="20"/>
        </w:rPr>
        <w:t xml:space="preserve"> bacterianas</w:t>
      </w:r>
      <w:r w:rsidRPr="00D639EB">
        <w:rPr>
          <w:rFonts w:ascii="Arial" w:hAnsi="Arial" w:cs="Arial"/>
          <w:sz w:val="20"/>
          <w:szCs w:val="20"/>
        </w:rPr>
        <w:t xml:space="preserve"> ha llegado a ser un fuerte problema para</w:t>
      </w:r>
      <w:r w:rsidR="003135A2" w:rsidRPr="00D639EB">
        <w:rPr>
          <w:rFonts w:ascii="Arial" w:hAnsi="Arial" w:cs="Arial"/>
          <w:sz w:val="20"/>
          <w:szCs w:val="20"/>
        </w:rPr>
        <w:t xml:space="preserve"> la salud pública int</w:t>
      </w:r>
      <w:r w:rsidR="00AE0261" w:rsidRPr="00D639EB">
        <w:rPr>
          <w:rFonts w:ascii="Arial" w:hAnsi="Arial" w:cs="Arial"/>
          <w:sz w:val="20"/>
          <w:szCs w:val="20"/>
        </w:rPr>
        <w:t>ernacional</w:t>
      </w:r>
      <w:r w:rsidR="003135A2" w:rsidRPr="00D639EB">
        <w:rPr>
          <w:rFonts w:ascii="Arial" w:hAnsi="Arial" w:cs="Arial"/>
          <w:sz w:val="20"/>
          <w:szCs w:val="20"/>
        </w:rPr>
        <w:t xml:space="preserve"> por la ineficiencia en el tratamiento y la transmisión de enfermedades zoonóticas.</w:t>
      </w:r>
    </w:p>
    <w:p w:rsidR="00F6220D" w:rsidRPr="00D639EB" w:rsidRDefault="003135A2" w:rsidP="00722570">
      <w:pPr>
        <w:spacing w:after="0"/>
        <w:jc w:val="both"/>
        <w:rPr>
          <w:rFonts w:ascii="Arial" w:hAnsi="Arial" w:cs="Arial"/>
          <w:iCs/>
          <w:sz w:val="20"/>
          <w:szCs w:val="20"/>
        </w:rPr>
      </w:pPr>
      <w:r w:rsidRPr="00D639EB">
        <w:rPr>
          <w:rFonts w:ascii="Arial" w:hAnsi="Arial" w:cs="Arial"/>
          <w:sz w:val="20"/>
          <w:szCs w:val="20"/>
        </w:rPr>
        <w:t xml:space="preserve">El objetivo del estudio </w:t>
      </w:r>
      <w:r w:rsidR="00565C14" w:rsidRPr="00D639EB">
        <w:rPr>
          <w:rFonts w:ascii="Arial" w:hAnsi="Arial" w:cs="Arial"/>
          <w:sz w:val="20"/>
          <w:szCs w:val="20"/>
        </w:rPr>
        <w:t>fue conocer la resistencia microbiana de cepas aisladas en el estado de Hessen Alemania y el estado de Jalisco México</w:t>
      </w:r>
      <w:r w:rsidR="00C70B28" w:rsidRPr="00D639EB">
        <w:rPr>
          <w:rFonts w:ascii="Arial" w:hAnsi="Arial" w:cs="Arial"/>
          <w:sz w:val="20"/>
          <w:szCs w:val="20"/>
        </w:rPr>
        <w:t xml:space="preserve">. Se </w:t>
      </w:r>
      <w:r w:rsidR="00565C14" w:rsidRPr="00D639EB">
        <w:rPr>
          <w:rFonts w:ascii="Arial" w:hAnsi="Arial" w:cs="Arial"/>
          <w:sz w:val="20"/>
          <w:szCs w:val="20"/>
        </w:rPr>
        <w:t>obt</w:t>
      </w:r>
      <w:r w:rsidR="00C70B28" w:rsidRPr="00D639EB">
        <w:rPr>
          <w:rFonts w:ascii="Arial" w:hAnsi="Arial" w:cs="Arial"/>
          <w:sz w:val="20"/>
          <w:szCs w:val="20"/>
        </w:rPr>
        <w:t>uvieron</w:t>
      </w:r>
      <w:r w:rsidR="00565C14" w:rsidRPr="00D639EB">
        <w:rPr>
          <w:rFonts w:ascii="Arial" w:hAnsi="Arial" w:cs="Arial"/>
          <w:sz w:val="20"/>
          <w:szCs w:val="20"/>
        </w:rPr>
        <w:t xml:space="preserve"> </w:t>
      </w:r>
      <w:r w:rsidR="00BC31B7" w:rsidRPr="00D639EB">
        <w:rPr>
          <w:rFonts w:ascii="Arial" w:hAnsi="Arial" w:cs="Arial"/>
          <w:sz w:val="20"/>
          <w:szCs w:val="20"/>
        </w:rPr>
        <w:t>un total de 419</w:t>
      </w:r>
      <w:r w:rsidR="00C70B28" w:rsidRPr="00D639EB">
        <w:rPr>
          <w:rFonts w:ascii="Arial" w:hAnsi="Arial" w:cs="Arial"/>
          <w:sz w:val="20"/>
          <w:szCs w:val="20"/>
        </w:rPr>
        <w:t xml:space="preserve"> muestras</w:t>
      </w:r>
      <w:r w:rsidR="00565C14" w:rsidRPr="00D639EB">
        <w:rPr>
          <w:rFonts w:ascii="Arial" w:hAnsi="Arial" w:cs="Arial"/>
          <w:sz w:val="20"/>
          <w:szCs w:val="20"/>
        </w:rPr>
        <w:t xml:space="preserve"> de leche de bovino con técnica aséptica y</w:t>
      </w:r>
      <w:r w:rsidR="00C70B28" w:rsidRPr="00D639EB">
        <w:rPr>
          <w:rFonts w:ascii="Arial" w:hAnsi="Arial" w:cs="Arial"/>
          <w:sz w:val="20"/>
          <w:szCs w:val="20"/>
        </w:rPr>
        <w:t xml:space="preserve"> se</w:t>
      </w:r>
      <w:r w:rsidR="00565C14" w:rsidRPr="00D639EB">
        <w:rPr>
          <w:rFonts w:ascii="Arial" w:hAnsi="Arial" w:cs="Arial"/>
          <w:sz w:val="20"/>
          <w:szCs w:val="20"/>
        </w:rPr>
        <w:t xml:space="preserve"> </w:t>
      </w:r>
      <w:r w:rsidR="00C70B28" w:rsidRPr="00D639EB">
        <w:rPr>
          <w:rFonts w:ascii="Arial" w:hAnsi="Arial" w:cs="Arial"/>
          <w:sz w:val="20"/>
          <w:szCs w:val="20"/>
        </w:rPr>
        <w:t xml:space="preserve">determinó </w:t>
      </w:r>
      <w:r w:rsidR="00565C14" w:rsidRPr="00D639EB">
        <w:rPr>
          <w:rFonts w:ascii="Arial" w:hAnsi="Arial" w:cs="Arial"/>
          <w:sz w:val="20"/>
          <w:szCs w:val="20"/>
        </w:rPr>
        <w:t xml:space="preserve">los géneros y especies bacterianas con </w:t>
      </w:r>
      <w:r w:rsidR="00BC31B7" w:rsidRPr="00D639EB">
        <w:rPr>
          <w:rFonts w:ascii="Arial" w:hAnsi="Arial" w:cs="Arial"/>
          <w:sz w:val="20"/>
          <w:szCs w:val="20"/>
        </w:rPr>
        <w:t>el análisis de proteínas</w:t>
      </w:r>
      <w:r w:rsidR="00BC31B7" w:rsidRPr="00D639EB">
        <w:rPr>
          <w:rFonts w:ascii="ArialMT" w:hAnsi="ArialMT" w:cs="ArialMT"/>
          <w:sz w:val="20"/>
          <w:szCs w:val="20"/>
        </w:rPr>
        <w:t xml:space="preserve"> </w:t>
      </w:r>
      <w:r w:rsidR="00BC31B7" w:rsidRPr="00D639EB">
        <w:rPr>
          <w:rFonts w:ascii="Arial" w:hAnsi="Arial" w:cs="Arial"/>
          <w:sz w:val="20"/>
          <w:szCs w:val="20"/>
        </w:rPr>
        <w:t xml:space="preserve">por </w:t>
      </w:r>
      <w:proofErr w:type="spellStart"/>
      <w:r w:rsidR="00BC31B7" w:rsidRPr="00D639EB">
        <w:rPr>
          <w:rFonts w:ascii="Arial" w:hAnsi="Arial" w:cs="Arial"/>
          <w:sz w:val="20"/>
          <w:szCs w:val="20"/>
        </w:rPr>
        <w:t>Maldi-Toff</w:t>
      </w:r>
      <w:proofErr w:type="spellEnd"/>
      <w:r w:rsidR="00BC31B7" w:rsidRPr="00D639E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C31B7" w:rsidRPr="00D639EB">
        <w:rPr>
          <w:rFonts w:ascii="Arial" w:hAnsi="Arial" w:cs="Arial"/>
          <w:sz w:val="20"/>
          <w:szCs w:val="20"/>
        </w:rPr>
        <w:t>Proteomica</w:t>
      </w:r>
      <w:proofErr w:type="spellEnd"/>
      <w:r w:rsidR="00BC31B7" w:rsidRPr="00D639EB">
        <w:rPr>
          <w:rFonts w:ascii="Arial" w:hAnsi="Arial" w:cs="Arial"/>
          <w:sz w:val="20"/>
          <w:szCs w:val="20"/>
        </w:rPr>
        <w:t xml:space="preserve"> </w:t>
      </w:r>
      <w:r w:rsidR="00565C14" w:rsidRPr="00D639EB">
        <w:rPr>
          <w:rFonts w:ascii="Arial" w:hAnsi="Arial" w:cs="Arial"/>
          <w:sz w:val="20"/>
          <w:szCs w:val="20"/>
        </w:rPr>
        <w:t>en el Instituto de Investigaciones de Hessen, Alemania</w:t>
      </w:r>
      <w:r w:rsidR="00C70B28" w:rsidRPr="00D639EB">
        <w:rPr>
          <w:rFonts w:ascii="Arial" w:hAnsi="Arial" w:cs="Arial"/>
          <w:sz w:val="20"/>
          <w:szCs w:val="20"/>
        </w:rPr>
        <w:t xml:space="preserve">, </w:t>
      </w:r>
      <w:r w:rsidR="00BC31B7" w:rsidRPr="00D639EB">
        <w:rPr>
          <w:rFonts w:ascii="Arial" w:hAnsi="Arial" w:cs="Arial"/>
          <w:color w:val="000000"/>
          <w:sz w:val="20"/>
          <w:szCs w:val="20"/>
        </w:rPr>
        <w:t>Se evaluaron un total de 419 muestras, determinando 8 familias, 13 géneros y 24 especies bacterianas</w:t>
      </w:r>
      <w:r w:rsidR="008C55F7" w:rsidRPr="00D639EB">
        <w:rPr>
          <w:rFonts w:ascii="Arial" w:hAnsi="Arial" w:cs="Arial"/>
          <w:sz w:val="20"/>
          <w:szCs w:val="20"/>
        </w:rPr>
        <w:t>,</w:t>
      </w:r>
      <w:r w:rsidR="002041BB" w:rsidRPr="00D639EB">
        <w:rPr>
          <w:rFonts w:ascii="Arial" w:hAnsi="Arial" w:cs="Arial"/>
          <w:sz w:val="20"/>
          <w:szCs w:val="20"/>
        </w:rPr>
        <w:t xml:space="preserve"> a los cuales se les realizó la prueba de </w:t>
      </w:r>
      <w:r w:rsidR="00570164" w:rsidRPr="00D639EB">
        <w:rPr>
          <w:rFonts w:ascii="Arial" w:hAnsi="Arial" w:cs="Arial"/>
          <w:sz w:val="20"/>
          <w:szCs w:val="20"/>
        </w:rPr>
        <w:t xml:space="preserve">susceptibilidad </w:t>
      </w:r>
      <w:r w:rsidR="002041BB" w:rsidRPr="00D639EB">
        <w:rPr>
          <w:rFonts w:ascii="Arial" w:hAnsi="Arial" w:cs="Arial"/>
          <w:sz w:val="20"/>
          <w:szCs w:val="20"/>
        </w:rPr>
        <w:t xml:space="preserve">a los antibióticos con </w:t>
      </w:r>
      <w:r w:rsidR="00BC31B7" w:rsidRPr="00D639EB">
        <w:rPr>
          <w:rFonts w:ascii="Arial" w:hAnsi="Arial" w:cs="Arial"/>
          <w:color w:val="000000"/>
          <w:sz w:val="20"/>
          <w:szCs w:val="20"/>
        </w:rPr>
        <w:t xml:space="preserve">el </w:t>
      </w:r>
      <w:proofErr w:type="spellStart"/>
      <w:r w:rsidR="00BC31B7" w:rsidRPr="00D639EB">
        <w:rPr>
          <w:rFonts w:ascii="Arial" w:hAnsi="Arial" w:cs="Arial"/>
          <w:sz w:val="20"/>
          <w:szCs w:val="20"/>
        </w:rPr>
        <w:t>Thermo</w:t>
      </w:r>
      <w:proofErr w:type="spellEnd"/>
      <w:r w:rsidR="00BC31B7" w:rsidRPr="00D639E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C31B7" w:rsidRPr="00D639EB">
        <w:rPr>
          <w:rFonts w:ascii="Arial" w:hAnsi="Arial" w:cs="Arial"/>
          <w:sz w:val="20"/>
          <w:szCs w:val="20"/>
        </w:rPr>
        <w:t>Scientific</w:t>
      </w:r>
      <w:proofErr w:type="spellEnd"/>
      <w:r w:rsidR="00BC31B7" w:rsidRPr="00D639E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C31B7" w:rsidRPr="00D639EB">
        <w:rPr>
          <w:rFonts w:ascii="Arial" w:hAnsi="Arial" w:cs="Arial"/>
          <w:sz w:val="20"/>
          <w:szCs w:val="20"/>
        </w:rPr>
        <w:t>Multiskan</w:t>
      </w:r>
      <w:proofErr w:type="spellEnd"/>
      <w:r w:rsidR="00BC31B7" w:rsidRPr="00D639EB">
        <w:rPr>
          <w:rFonts w:ascii="Arial" w:hAnsi="Arial" w:cs="Arial"/>
          <w:sz w:val="20"/>
          <w:szCs w:val="20"/>
        </w:rPr>
        <w:t xml:space="preserve"> EX</w:t>
      </w:r>
      <w:r w:rsidR="00570164" w:rsidRPr="00D639EB">
        <w:rPr>
          <w:rFonts w:ascii="Arial" w:hAnsi="Arial" w:cs="Arial"/>
          <w:sz w:val="20"/>
          <w:szCs w:val="20"/>
        </w:rPr>
        <w:t>.</w:t>
      </w:r>
      <w:r w:rsidR="00712A66" w:rsidRPr="00D639EB">
        <w:rPr>
          <w:rFonts w:ascii="Arial" w:hAnsi="Arial" w:cs="Arial"/>
          <w:sz w:val="20"/>
          <w:szCs w:val="20"/>
        </w:rPr>
        <w:t xml:space="preserve"> Se observaron valores elevados de resistencia frente a amoxi</w:t>
      </w:r>
      <w:r w:rsidR="00334222" w:rsidRPr="00D639EB">
        <w:rPr>
          <w:rFonts w:ascii="Arial" w:hAnsi="Arial" w:cs="Arial"/>
          <w:sz w:val="20"/>
          <w:szCs w:val="20"/>
        </w:rPr>
        <w:t xml:space="preserve">cilina, ampicilina, penicilina G, eritromicina, oxacilina y cefazolina </w:t>
      </w:r>
      <w:r w:rsidR="00712A66" w:rsidRPr="00D639EB">
        <w:rPr>
          <w:rFonts w:ascii="Arial" w:hAnsi="Arial" w:cs="Arial"/>
          <w:sz w:val="20"/>
          <w:szCs w:val="20"/>
        </w:rPr>
        <w:t xml:space="preserve">en las cepas de </w:t>
      </w:r>
      <w:r w:rsidR="00334222" w:rsidRPr="00D639EB">
        <w:rPr>
          <w:rFonts w:ascii="Arial" w:hAnsi="Arial" w:cs="Arial"/>
          <w:iCs/>
          <w:sz w:val="20"/>
          <w:szCs w:val="20"/>
        </w:rPr>
        <w:t xml:space="preserve">la familia </w:t>
      </w:r>
      <w:r w:rsidR="00334222" w:rsidRPr="00D639EB">
        <w:rPr>
          <w:rFonts w:ascii="Arial" w:hAnsi="Arial" w:cs="Arial"/>
          <w:i/>
          <w:iCs/>
          <w:sz w:val="20"/>
          <w:szCs w:val="20"/>
        </w:rPr>
        <w:t>Enterobacteriaceae,</w:t>
      </w:r>
      <w:r w:rsidR="00334222" w:rsidRPr="00D639EB">
        <w:rPr>
          <w:rFonts w:ascii="Arial" w:hAnsi="Arial" w:cs="Arial"/>
          <w:iCs/>
          <w:sz w:val="20"/>
          <w:szCs w:val="20"/>
        </w:rPr>
        <w:t xml:space="preserve"> así como resistencia marcada de Estafilococos coagulasa positivos a ampicilina y penicilina G </w:t>
      </w:r>
      <w:r w:rsidR="00FA4199" w:rsidRPr="00D639EB">
        <w:rPr>
          <w:rFonts w:ascii="Arial" w:hAnsi="Arial" w:cs="Arial"/>
          <w:iCs/>
          <w:sz w:val="20"/>
          <w:szCs w:val="20"/>
        </w:rPr>
        <w:t>y resistencia a la eritromicina de</w:t>
      </w:r>
      <w:r w:rsidR="00FA4199" w:rsidRPr="00D639EB">
        <w:rPr>
          <w:rFonts w:ascii="Arial" w:hAnsi="Arial" w:cs="Arial"/>
          <w:i/>
          <w:iCs/>
          <w:sz w:val="20"/>
          <w:szCs w:val="20"/>
        </w:rPr>
        <w:t xml:space="preserve"> Streptococcus </w:t>
      </w:r>
      <w:r w:rsidR="008C55F7" w:rsidRPr="00D639EB">
        <w:rPr>
          <w:rFonts w:ascii="Arial" w:hAnsi="Arial" w:cs="Arial"/>
          <w:iCs/>
          <w:sz w:val="20"/>
          <w:szCs w:val="20"/>
        </w:rPr>
        <w:t>esculina positivos y negativos.</w:t>
      </w:r>
      <w:r w:rsidR="00FA4199" w:rsidRPr="00D639EB">
        <w:rPr>
          <w:rFonts w:ascii="Arial" w:hAnsi="Arial" w:cs="Arial"/>
          <w:iCs/>
          <w:sz w:val="20"/>
          <w:szCs w:val="20"/>
        </w:rPr>
        <w:t xml:space="preserve"> </w:t>
      </w:r>
      <w:r w:rsidR="008C55F7" w:rsidRPr="00D639EB">
        <w:rPr>
          <w:rFonts w:ascii="Arial" w:hAnsi="Arial" w:cs="Arial"/>
          <w:iCs/>
          <w:sz w:val="20"/>
          <w:szCs w:val="20"/>
        </w:rPr>
        <w:t>Concluimos haciendo notar la importancia de analizar la resistencia a los antimicrobianos de uso habitual</w:t>
      </w:r>
      <w:r w:rsidR="00F15550" w:rsidRPr="00D639EB">
        <w:rPr>
          <w:rFonts w:ascii="Arial" w:hAnsi="Arial" w:cs="Arial"/>
          <w:sz w:val="20"/>
          <w:szCs w:val="20"/>
        </w:rPr>
        <w:t xml:space="preserve"> en</w:t>
      </w:r>
      <w:r w:rsidR="008C55F7" w:rsidRPr="00D639EB">
        <w:rPr>
          <w:rFonts w:ascii="Arial" w:hAnsi="Arial" w:cs="Arial"/>
          <w:sz w:val="20"/>
          <w:szCs w:val="20"/>
        </w:rPr>
        <w:t xml:space="preserve"> </w:t>
      </w:r>
      <w:r w:rsidR="008C55F7" w:rsidRPr="00D639EB">
        <w:rPr>
          <w:rFonts w:ascii="Arial" w:hAnsi="Arial" w:cs="Arial"/>
          <w:iCs/>
          <w:sz w:val="20"/>
          <w:szCs w:val="20"/>
        </w:rPr>
        <w:t xml:space="preserve">cada especie bacteriana </w:t>
      </w:r>
      <w:r w:rsidR="00F15550" w:rsidRPr="00D639EB">
        <w:rPr>
          <w:rFonts w:ascii="Arial" w:hAnsi="Arial" w:cs="Arial"/>
          <w:iCs/>
          <w:sz w:val="20"/>
          <w:szCs w:val="20"/>
        </w:rPr>
        <w:t>causante de mastitis en bovinos y así obtener resultados satisfactorios al tratamiento y disminuir la incidencia de enfermedades trasmisibles por la leche.</w:t>
      </w:r>
    </w:p>
    <w:p w:rsidR="00F6220D" w:rsidRDefault="00F6220D" w:rsidP="00722570">
      <w:pPr>
        <w:spacing w:after="0"/>
        <w:jc w:val="both"/>
        <w:rPr>
          <w:rFonts w:ascii="Arial" w:hAnsi="Arial" w:cs="Arial"/>
          <w:iCs/>
          <w:sz w:val="20"/>
          <w:szCs w:val="20"/>
        </w:rPr>
      </w:pPr>
    </w:p>
    <w:p w:rsidR="00F6220D" w:rsidRDefault="00D639EB" w:rsidP="00722570">
      <w:pPr>
        <w:spacing w:after="0"/>
        <w:jc w:val="both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 xml:space="preserve">1. </w:t>
      </w:r>
      <w:r w:rsidR="00F6220D" w:rsidRPr="00F6220D">
        <w:rPr>
          <w:rFonts w:ascii="Arial" w:hAnsi="Arial" w:cs="Arial"/>
          <w:b/>
          <w:iCs/>
          <w:sz w:val="20"/>
          <w:szCs w:val="20"/>
        </w:rPr>
        <w:t>INTRODUCCION</w:t>
      </w:r>
    </w:p>
    <w:p w:rsidR="00F6220D" w:rsidRPr="00CA7502" w:rsidRDefault="00F6220D" w:rsidP="00722570">
      <w:pPr>
        <w:spacing w:after="0"/>
        <w:jc w:val="both"/>
        <w:rPr>
          <w:rFonts w:ascii="Arial" w:hAnsi="Arial" w:cs="Arial"/>
          <w:sz w:val="20"/>
          <w:szCs w:val="20"/>
        </w:rPr>
      </w:pPr>
      <w:r w:rsidRPr="00CA7502">
        <w:rPr>
          <w:rFonts w:ascii="Arial" w:hAnsi="Arial" w:cs="Arial"/>
          <w:sz w:val="20"/>
          <w:szCs w:val="20"/>
        </w:rPr>
        <w:t xml:space="preserve">Los antibióticos constituyen unos de los principales métodos terapéuticos utilizados en el control y erradicación de enfermedades infecciosas de origen bacteriano. </w:t>
      </w:r>
    </w:p>
    <w:p w:rsidR="00CA7502" w:rsidRDefault="00F6220D" w:rsidP="00722570">
      <w:pPr>
        <w:spacing w:after="0"/>
        <w:jc w:val="both"/>
        <w:rPr>
          <w:rFonts w:ascii="Arial" w:hAnsi="Arial" w:cs="Arial"/>
          <w:iCs/>
          <w:sz w:val="20"/>
          <w:szCs w:val="20"/>
        </w:rPr>
      </w:pPr>
      <w:r w:rsidRPr="00CA7502">
        <w:rPr>
          <w:rFonts w:ascii="Arial" w:hAnsi="Arial" w:cs="Arial"/>
          <w:sz w:val="20"/>
          <w:szCs w:val="20"/>
        </w:rPr>
        <w:t>Las bacterias adquieren resistencia a antimicrobianos de una misma familia o con diferentes estructuras y mecanismos de acción.</w:t>
      </w:r>
      <w:r>
        <w:rPr>
          <w:rFonts w:ascii="Arial" w:hAnsi="Arial" w:cs="Arial"/>
          <w:iCs/>
          <w:sz w:val="20"/>
          <w:szCs w:val="20"/>
        </w:rPr>
        <w:t xml:space="preserve"> </w:t>
      </w:r>
      <w:r w:rsidR="00CA7502" w:rsidRPr="00F6220D">
        <w:rPr>
          <w:rFonts w:ascii="Arial" w:hAnsi="Arial" w:cs="Arial"/>
          <w:iCs/>
          <w:sz w:val="20"/>
          <w:szCs w:val="20"/>
        </w:rPr>
        <w:t>El</w:t>
      </w:r>
      <w:r w:rsidRPr="00F6220D">
        <w:rPr>
          <w:rFonts w:ascii="Arial" w:hAnsi="Arial" w:cs="Arial"/>
          <w:iCs/>
          <w:sz w:val="20"/>
          <w:szCs w:val="20"/>
        </w:rPr>
        <w:t xml:space="preserve"> </w:t>
      </w:r>
      <w:r w:rsidR="00CA7502">
        <w:rPr>
          <w:rFonts w:ascii="Arial" w:hAnsi="Arial" w:cs="Arial"/>
          <w:iCs/>
          <w:sz w:val="20"/>
          <w:szCs w:val="20"/>
        </w:rPr>
        <w:t xml:space="preserve">uso </w:t>
      </w:r>
      <w:r w:rsidRPr="00F6220D">
        <w:rPr>
          <w:rFonts w:ascii="Arial" w:hAnsi="Arial" w:cs="Arial"/>
          <w:iCs/>
          <w:sz w:val="20"/>
          <w:szCs w:val="20"/>
        </w:rPr>
        <w:t xml:space="preserve">indiscriminado </w:t>
      </w:r>
      <w:r w:rsidR="00CA7502">
        <w:rPr>
          <w:rFonts w:ascii="Arial" w:hAnsi="Arial" w:cs="Arial"/>
          <w:iCs/>
          <w:sz w:val="20"/>
          <w:szCs w:val="20"/>
        </w:rPr>
        <w:t xml:space="preserve">de los </w:t>
      </w:r>
      <w:r w:rsidRPr="00F6220D">
        <w:rPr>
          <w:rFonts w:ascii="Arial" w:hAnsi="Arial" w:cs="Arial"/>
          <w:iCs/>
          <w:sz w:val="20"/>
          <w:szCs w:val="20"/>
        </w:rPr>
        <w:t>fármacos ha inducido la aparición de microorganismos patógeno</w:t>
      </w:r>
      <w:r w:rsidR="00CA7502">
        <w:rPr>
          <w:rFonts w:ascii="Arial" w:hAnsi="Arial" w:cs="Arial"/>
          <w:iCs/>
          <w:sz w:val="20"/>
          <w:szCs w:val="20"/>
        </w:rPr>
        <w:t>s multiresistentes, ocasionando</w:t>
      </w:r>
      <w:r w:rsidRPr="00F6220D">
        <w:rPr>
          <w:rFonts w:ascii="Arial" w:hAnsi="Arial" w:cs="Arial"/>
          <w:iCs/>
          <w:sz w:val="20"/>
          <w:szCs w:val="20"/>
        </w:rPr>
        <w:t xml:space="preserve"> en algunos casos, fracaso </w:t>
      </w:r>
      <w:r w:rsidR="00CA7502">
        <w:rPr>
          <w:rFonts w:ascii="Arial" w:hAnsi="Arial" w:cs="Arial"/>
          <w:iCs/>
          <w:sz w:val="20"/>
          <w:szCs w:val="20"/>
        </w:rPr>
        <w:t xml:space="preserve">en el tratamiento </w:t>
      </w:r>
      <w:r w:rsidRPr="00F6220D">
        <w:rPr>
          <w:rFonts w:ascii="Arial" w:hAnsi="Arial" w:cs="Arial"/>
          <w:iCs/>
          <w:sz w:val="20"/>
          <w:szCs w:val="20"/>
        </w:rPr>
        <w:t xml:space="preserve">que puede </w:t>
      </w:r>
      <w:r w:rsidR="00F40981">
        <w:rPr>
          <w:rFonts w:ascii="Arial" w:hAnsi="Arial" w:cs="Arial"/>
          <w:iCs/>
          <w:sz w:val="20"/>
          <w:szCs w:val="20"/>
        </w:rPr>
        <w:t xml:space="preserve">llevar a </w:t>
      </w:r>
      <w:r w:rsidRPr="00F6220D">
        <w:rPr>
          <w:rFonts w:ascii="Arial" w:hAnsi="Arial" w:cs="Arial"/>
          <w:iCs/>
          <w:sz w:val="20"/>
          <w:szCs w:val="20"/>
        </w:rPr>
        <w:t xml:space="preserve">la muerte del </w:t>
      </w:r>
      <w:r w:rsidR="00086AA1" w:rsidRPr="00086AA1">
        <w:rPr>
          <w:rFonts w:ascii="Arial" w:hAnsi="Arial" w:cs="Arial"/>
          <w:iCs/>
          <w:sz w:val="20"/>
          <w:szCs w:val="20"/>
        </w:rPr>
        <w:t>paciente (</w:t>
      </w:r>
      <w:r w:rsidR="00D00E14">
        <w:rPr>
          <w:rFonts w:ascii="Arial" w:hAnsi="Arial" w:cs="Arial"/>
          <w:sz w:val="20"/>
          <w:szCs w:val="20"/>
        </w:rPr>
        <w:t>B. San Martin, 1991, 2001</w:t>
      </w:r>
      <w:r w:rsidR="00086AA1" w:rsidRPr="00086AA1">
        <w:rPr>
          <w:rFonts w:ascii="Arial" w:hAnsi="Arial" w:cs="Arial"/>
          <w:sz w:val="20"/>
          <w:szCs w:val="20"/>
        </w:rPr>
        <w:t>).</w:t>
      </w:r>
    </w:p>
    <w:p w:rsidR="00CA7502" w:rsidRPr="00086AA1" w:rsidRDefault="00CA7502" w:rsidP="00722570">
      <w:pPr>
        <w:spacing w:after="0"/>
        <w:jc w:val="both"/>
        <w:rPr>
          <w:rFonts w:ascii="Arial" w:hAnsi="Arial" w:cs="Arial"/>
          <w:sz w:val="20"/>
          <w:szCs w:val="20"/>
        </w:rPr>
      </w:pPr>
      <w:r w:rsidRPr="00086AA1">
        <w:rPr>
          <w:rFonts w:ascii="Arial" w:hAnsi="Arial" w:cs="Arial"/>
          <w:sz w:val="20"/>
          <w:szCs w:val="20"/>
        </w:rPr>
        <w:t>Se ha demostrado que cada vez son menos las barreras para la transferencia de genes de resistencia entre microorganismos patógenos, incluso entre bacterias d</w:t>
      </w:r>
      <w:r w:rsidR="00086AA1" w:rsidRPr="00086AA1">
        <w:rPr>
          <w:rFonts w:ascii="Arial" w:hAnsi="Arial" w:cs="Arial"/>
          <w:sz w:val="20"/>
          <w:szCs w:val="20"/>
        </w:rPr>
        <w:t>e géneros y familias diferentes, así</w:t>
      </w:r>
      <w:r w:rsidRPr="00086AA1">
        <w:rPr>
          <w:rFonts w:ascii="Arial" w:hAnsi="Arial" w:cs="Arial"/>
          <w:sz w:val="20"/>
          <w:szCs w:val="20"/>
        </w:rPr>
        <w:t xml:space="preserve"> como también para la transferencia horizontal de bacterias resistentes de los animales al hombre y viceversa (</w:t>
      </w:r>
      <w:proofErr w:type="spellStart"/>
      <w:r w:rsidR="005468B0" w:rsidRPr="00086AA1">
        <w:rPr>
          <w:rFonts w:ascii="Arial" w:hAnsi="Arial" w:cs="Arial"/>
          <w:sz w:val="20"/>
          <w:szCs w:val="20"/>
        </w:rPr>
        <w:fldChar w:fldCharType="begin"/>
      </w:r>
      <w:r w:rsidRPr="00086AA1">
        <w:rPr>
          <w:rFonts w:ascii="Arial" w:hAnsi="Arial" w:cs="Arial"/>
          <w:sz w:val="20"/>
          <w:szCs w:val="20"/>
        </w:rPr>
        <w:instrText xml:space="preserve"> HYPERLINK "http://www.scielo.cl/scielo.php?pid=S0301-732X2002000200008&amp;script=sci_arttext" \l "a16" </w:instrText>
      </w:r>
      <w:r w:rsidR="005468B0" w:rsidRPr="00086AA1">
        <w:rPr>
          <w:rFonts w:ascii="Arial" w:hAnsi="Arial" w:cs="Arial"/>
          <w:sz w:val="20"/>
          <w:szCs w:val="20"/>
        </w:rPr>
        <w:fldChar w:fldCharType="separate"/>
      </w:r>
      <w:r w:rsidRPr="00086AA1">
        <w:rPr>
          <w:rStyle w:val="Hipervnculo"/>
          <w:rFonts w:ascii="Arial" w:hAnsi="Arial" w:cs="Arial"/>
          <w:color w:val="auto"/>
          <w:sz w:val="20"/>
          <w:szCs w:val="20"/>
          <w:u w:val="none"/>
        </w:rPr>
        <w:t>Heisig</w:t>
      </w:r>
      <w:proofErr w:type="spellEnd"/>
      <w:r w:rsidRPr="00086AA1">
        <w:rPr>
          <w:rStyle w:val="Hipervnculo"/>
          <w:rFonts w:ascii="Arial" w:hAnsi="Arial" w:cs="Arial"/>
          <w:color w:val="auto"/>
          <w:sz w:val="20"/>
          <w:szCs w:val="20"/>
          <w:u w:val="none"/>
        </w:rPr>
        <w:t xml:space="preserve"> y col., 1995</w:t>
      </w:r>
      <w:r w:rsidR="005468B0" w:rsidRPr="00086AA1">
        <w:rPr>
          <w:rFonts w:ascii="Arial" w:hAnsi="Arial" w:cs="Arial"/>
          <w:sz w:val="20"/>
          <w:szCs w:val="20"/>
        </w:rPr>
        <w:fldChar w:fldCharType="end"/>
      </w:r>
      <w:r w:rsidRPr="00086AA1">
        <w:rPr>
          <w:rFonts w:ascii="Arial" w:hAnsi="Arial" w:cs="Arial"/>
          <w:sz w:val="20"/>
          <w:szCs w:val="20"/>
        </w:rPr>
        <w:t xml:space="preserve">; </w:t>
      </w:r>
      <w:hyperlink r:id="rId8" w:anchor="a22" w:history="1">
        <w:proofErr w:type="spellStart"/>
        <w:r w:rsidRPr="00086AA1">
          <w:rPr>
            <w:rStyle w:val="Hipervnculo"/>
            <w:rFonts w:ascii="Arial" w:hAnsi="Arial" w:cs="Arial"/>
            <w:color w:val="auto"/>
            <w:sz w:val="20"/>
            <w:szCs w:val="20"/>
            <w:u w:val="none"/>
          </w:rPr>
          <w:t>Molbak</w:t>
        </w:r>
        <w:proofErr w:type="spellEnd"/>
        <w:r w:rsidRPr="00086AA1">
          <w:rPr>
            <w:rStyle w:val="Hipervnculo"/>
            <w:rFonts w:ascii="Arial" w:hAnsi="Arial" w:cs="Arial"/>
            <w:color w:val="auto"/>
            <w:sz w:val="20"/>
            <w:szCs w:val="20"/>
            <w:u w:val="none"/>
          </w:rPr>
          <w:t xml:space="preserve"> y col., 1999</w:t>
        </w:r>
      </w:hyperlink>
      <w:r w:rsidRPr="00086AA1">
        <w:rPr>
          <w:rFonts w:ascii="Arial" w:hAnsi="Arial" w:cs="Arial"/>
          <w:sz w:val="20"/>
          <w:szCs w:val="20"/>
        </w:rPr>
        <w:t>).</w:t>
      </w:r>
    </w:p>
    <w:p w:rsidR="00CA7502" w:rsidRDefault="00CA7502" w:rsidP="00722570">
      <w:pPr>
        <w:spacing w:after="0"/>
        <w:jc w:val="both"/>
      </w:pPr>
    </w:p>
    <w:p w:rsidR="0039597D" w:rsidRDefault="00086AA1" w:rsidP="00722570">
      <w:pPr>
        <w:spacing w:after="0"/>
        <w:jc w:val="both"/>
        <w:rPr>
          <w:rFonts w:ascii="Arial" w:hAnsi="Arial" w:cs="Arial"/>
          <w:b/>
          <w:color w:val="231F20"/>
          <w:sz w:val="20"/>
          <w:szCs w:val="20"/>
        </w:rPr>
      </w:pPr>
      <w:r w:rsidRPr="00785680">
        <w:rPr>
          <w:rFonts w:ascii="Arial" w:hAnsi="Arial" w:cs="Arial"/>
          <w:sz w:val="20"/>
          <w:szCs w:val="20"/>
        </w:rPr>
        <w:t>Entre los principales problemas</w:t>
      </w:r>
      <w:r>
        <w:rPr>
          <w:rFonts w:ascii="Arial" w:hAnsi="Arial" w:cs="Arial"/>
          <w:sz w:val="20"/>
          <w:szCs w:val="20"/>
        </w:rPr>
        <w:t xml:space="preserve"> </w:t>
      </w:r>
      <w:r w:rsidRPr="00785680">
        <w:rPr>
          <w:rFonts w:ascii="Arial" w:hAnsi="Arial" w:cs="Arial"/>
          <w:sz w:val="20"/>
          <w:szCs w:val="20"/>
        </w:rPr>
        <w:t xml:space="preserve">que </w:t>
      </w:r>
      <w:r w:rsidR="0039597D" w:rsidRPr="00785680">
        <w:rPr>
          <w:rFonts w:ascii="Arial" w:hAnsi="Arial" w:cs="Arial"/>
          <w:sz w:val="20"/>
          <w:szCs w:val="20"/>
        </w:rPr>
        <w:t>ocasionan</w:t>
      </w:r>
      <w:r w:rsidRPr="00785680">
        <w:rPr>
          <w:rFonts w:ascii="Arial" w:hAnsi="Arial" w:cs="Arial"/>
          <w:sz w:val="20"/>
          <w:szCs w:val="20"/>
        </w:rPr>
        <w:t xml:space="preserve"> graves pérdidas ec</w:t>
      </w:r>
      <w:r>
        <w:rPr>
          <w:rFonts w:ascii="Arial" w:hAnsi="Arial" w:cs="Arial"/>
          <w:sz w:val="20"/>
          <w:szCs w:val="20"/>
        </w:rPr>
        <w:t>onómicas a la industria lechera se encuentra la mastitis bovina</w:t>
      </w:r>
      <w:r w:rsidR="0039597D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="0039597D" w:rsidRPr="000B6CA2">
        <w:rPr>
          <w:rFonts w:ascii="Arial" w:eastAsia="Calibri" w:hAnsi="Arial" w:cs="Arial"/>
          <w:color w:val="231F20"/>
          <w:sz w:val="20"/>
          <w:szCs w:val="20"/>
        </w:rPr>
        <w:t xml:space="preserve">La mastitis es una inflamación de la glándula mamaria que se produce como respuesta al daño causado </w:t>
      </w:r>
      <w:r w:rsidR="0039597D">
        <w:rPr>
          <w:rFonts w:ascii="Arial" w:hAnsi="Arial" w:cs="Arial"/>
          <w:sz w:val="20"/>
          <w:szCs w:val="20"/>
        </w:rPr>
        <w:t>principalmente por bacterias patógenas y</w:t>
      </w:r>
      <w:r w:rsidR="0039597D" w:rsidRPr="000B6CA2">
        <w:rPr>
          <w:rFonts w:ascii="Arial" w:eastAsia="Calibri" w:hAnsi="Arial" w:cs="Arial"/>
          <w:color w:val="231F20"/>
          <w:sz w:val="20"/>
          <w:szCs w:val="20"/>
        </w:rPr>
        <w:t xml:space="preserve"> sus toxinas, productos químicos, traumas, temperaturas extremas, etc.</w:t>
      </w:r>
      <w:r w:rsidR="0039597D" w:rsidRPr="000B6CA2">
        <w:rPr>
          <w:rFonts w:ascii="Arial" w:eastAsia="Calibri" w:hAnsi="Arial" w:cs="Arial"/>
          <w:b/>
          <w:color w:val="231F20"/>
          <w:sz w:val="20"/>
          <w:szCs w:val="20"/>
        </w:rPr>
        <w:t xml:space="preserve"> </w:t>
      </w:r>
    </w:p>
    <w:p w:rsidR="00086AA1" w:rsidRDefault="00086AA1" w:rsidP="00722570">
      <w:pPr>
        <w:spacing w:after="0"/>
        <w:jc w:val="both"/>
        <w:rPr>
          <w:rFonts w:ascii="Arial" w:hAnsi="Arial" w:cs="Arial"/>
          <w:sz w:val="20"/>
          <w:szCs w:val="20"/>
        </w:rPr>
      </w:pPr>
      <w:r w:rsidRPr="00086AA1">
        <w:rPr>
          <w:rFonts w:ascii="Arial" w:hAnsi="Arial" w:cs="Arial"/>
          <w:sz w:val="20"/>
          <w:szCs w:val="20"/>
        </w:rPr>
        <w:t>Estas pérdidas se estiman en base a la disminución en la producción de leche</w:t>
      </w:r>
      <w:r w:rsidR="00E9546C">
        <w:rPr>
          <w:rFonts w:ascii="Arial" w:hAnsi="Arial" w:cs="Arial"/>
          <w:sz w:val="20"/>
          <w:szCs w:val="20"/>
        </w:rPr>
        <w:t xml:space="preserve"> </w:t>
      </w:r>
      <w:r w:rsidR="00B95F46">
        <w:rPr>
          <w:rFonts w:ascii="Arial" w:hAnsi="Arial" w:cs="Arial"/>
          <w:sz w:val="20"/>
          <w:szCs w:val="20"/>
        </w:rPr>
        <w:t>(</w:t>
      </w:r>
      <w:r w:rsidRPr="00086AA1">
        <w:rPr>
          <w:rFonts w:ascii="Arial" w:hAnsi="Arial" w:cs="Arial"/>
          <w:sz w:val="20"/>
          <w:szCs w:val="20"/>
        </w:rPr>
        <w:t>en vacas con mastitis clínica puede llegar a un 14%</w:t>
      </w:r>
      <w:r w:rsidR="00B95F46">
        <w:rPr>
          <w:rFonts w:ascii="Arial" w:hAnsi="Arial" w:cs="Arial"/>
          <w:sz w:val="20"/>
          <w:szCs w:val="20"/>
        </w:rPr>
        <w:t>)</w:t>
      </w:r>
      <w:r w:rsidR="0039597D">
        <w:rPr>
          <w:rFonts w:ascii="Arial" w:hAnsi="Arial" w:cs="Arial"/>
          <w:sz w:val="20"/>
          <w:szCs w:val="20"/>
        </w:rPr>
        <w:t>,</w:t>
      </w:r>
      <w:r w:rsidR="00B95F46" w:rsidRPr="000B6CA2">
        <w:rPr>
          <w:rFonts w:ascii="Arial" w:eastAsia="Calibri" w:hAnsi="Arial" w:cs="Arial"/>
          <w:sz w:val="20"/>
          <w:szCs w:val="20"/>
        </w:rPr>
        <w:t xml:space="preserve"> deterioro </w:t>
      </w:r>
      <w:r w:rsidR="004F5140">
        <w:rPr>
          <w:rFonts w:ascii="Arial" w:eastAsia="Calibri" w:hAnsi="Arial" w:cs="Arial"/>
          <w:sz w:val="20"/>
          <w:szCs w:val="20"/>
        </w:rPr>
        <w:t xml:space="preserve">en </w:t>
      </w:r>
      <w:r w:rsidR="00B95F46" w:rsidRPr="000B6CA2">
        <w:rPr>
          <w:rFonts w:ascii="Arial" w:eastAsia="Calibri" w:hAnsi="Arial" w:cs="Arial"/>
          <w:sz w:val="20"/>
          <w:szCs w:val="20"/>
        </w:rPr>
        <w:t>la calidad de la leche</w:t>
      </w:r>
      <w:r w:rsidR="00B95F46">
        <w:rPr>
          <w:rFonts w:ascii="Arial" w:hAnsi="Arial" w:cs="Arial"/>
          <w:sz w:val="20"/>
          <w:szCs w:val="20"/>
        </w:rPr>
        <w:t xml:space="preserve"> y sus subproductos</w:t>
      </w:r>
      <w:r w:rsidRPr="00086AA1">
        <w:rPr>
          <w:rFonts w:ascii="Arial" w:hAnsi="Arial" w:cs="Arial"/>
          <w:sz w:val="20"/>
          <w:szCs w:val="20"/>
        </w:rPr>
        <w:t xml:space="preserve">, así como los costos relacionados </w:t>
      </w:r>
      <w:r w:rsidR="00E9546C">
        <w:rPr>
          <w:rFonts w:ascii="Arial" w:hAnsi="Arial" w:cs="Arial"/>
          <w:sz w:val="20"/>
          <w:szCs w:val="20"/>
        </w:rPr>
        <w:t xml:space="preserve">por </w:t>
      </w:r>
      <w:r w:rsidRPr="00086AA1">
        <w:rPr>
          <w:rFonts w:ascii="Arial" w:hAnsi="Arial" w:cs="Arial"/>
          <w:sz w:val="20"/>
          <w:szCs w:val="20"/>
        </w:rPr>
        <w:t xml:space="preserve">eliminación prematura de </w:t>
      </w:r>
      <w:r w:rsidR="00E9546C">
        <w:rPr>
          <w:rFonts w:ascii="Arial" w:hAnsi="Arial" w:cs="Arial"/>
          <w:sz w:val="20"/>
          <w:szCs w:val="20"/>
        </w:rPr>
        <w:t>vacas</w:t>
      </w:r>
      <w:r w:rsidR="00B95F46">
        <w:rPr>
          <w:rFonts w:ascii="Arial" w:hAnsi="Arial" w:cs="Arial"/>
          <w:sz w:val="20"/>
          <w:szCs w:val="20"/>
        </w:rPr>
        <w:t xml:space="preserve"> con</w:t>
      </w:r>
      <w:r w:rsidRPr="00086AA1">
        <w:rPr>
          <w:rFonts w:ascii="Arial" w:hAnsi="Arial" w:cs="Arial"/>
          <w:sz w:val="20"/>
          <w:szCs w:val="20"/>
        </w:rPr>
        <w:t xml:space="preserve"> mastitis crónica y reemplazo</w:t>
      </w:r>
      <w:r w:rsidR="00B95F46">
        <w:rPr>
          <w:rFonts w:ascii="Arial" w:hAnsi="Arial" w:cs="Arial"/>
          <w:sz w:val="20"/>
          <w:szCs w:val="20"/>
        </w:rPr>
        <w:t xml:space="preserve"> de las mismas</w:t>
      </w:r>
      <w:r w:rsidRPr="00086AA1">
        <w:rPr>
          <w:rFonts w:ascii="Arial" w:hAnsi="Arial" w:cs="Arial"/>
          <w:sz w:val="20"/>
          <w:szCs w:val="20"/>
        </w:rPr>
        <w:t>, costos de la terapia medicamentosa</w:t>
      </w:r>
      <w:r w:rsidR="00B95F46">
        <w:rPr>
          <w:rFonts w:ascii="Arial" w:hAnsi="Arial" w:cs="Arial"/>
          <w:sz w:val="20"/>
          <w:szCs w:val="20"/>
        </w:rPr>
        <w:t>,</w:t>
      </w:r>
      <w:r w:rsidRPr="00086AA1">
        <w:rPr>
          <w:rFonts w:ascii="Arial" w:hAnsi="Arial" w:cs="Arial"/>
          <w:sz w:val="20"/>
          <w:szCs w:val="20"/>
        </w:rPr>
        <w:t xml:space="preserve"> honorarios </w:t>
      </w:r>
      <w:r w:rsidR="00B95F46">
        <w:rPr>
          <w:rFonts w:ascii="Arial" w:hAnsi="Arial" w:cs="Arial"/>
          <w:sz w:val="20"/>
          <w:szCs w:val="20"/>
        </w:rPr>
        <w:t xml:space="preserve">de atención por médicos veterinarios y </w:t>
      </w:r>
      <w:r w:rsidR="00B95F46" w:rsidRPr="00086AA1">
        <w:rPr>
          <w:rFonts w:ascii="Arial" w:hAnsi="Arial" w:cs="Arial"/>
          <w:sz w:val="20"/>
          <w:szCs w:val="20"/>
        </w:rPr>
        <w:t xml:space="preserve">pérdidas por eliminación de leche </w:t>
      </w:r>
      <w:r w:rsidR="00B95F46">
        <w:rPr>
          <w:rFonts w:ascii="Arial" w:hAnsi="Arial" w:cs="Arial"/>
          <w:sz w:val="20"/>
          <w:szCs w:val="20"/>
        </w:rPr>
        <w:t xml:space="preserve">contaminada con </w:t>
      </w:r>
      <w:r w:rsidR="004F5140">
        <w:rPr>
          <w:rFonts w:ascii="Arial" w:hAnsi="Arial" w:cs="Arial"/>
          <w:sz w:val="20"/>
          <w:szCs w:val="20"/>
        </w:rPr>
        <w:t>antimicrobianos u otros químicos por el tratamiento de la ubre.</w:t>
      </w:r>
    </w:p>
    <w:p w:rsidR="0039597D" w:rsidRPr="004F5140" w:rsidRDefault="0039597D" w:rsidP="00722570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 w:rsidRPr="00207407">
        <w:rPr>
          <w:rFonts w:ascii="Arial" w:eastAsia="Calibri" w:hAnsi="Arial" w:cs="Arial"/>
          <w:sz w:val="20"/>
          <w:szCs w:val="20"/>
        </w:rPr>
        <w:t>Además de los altos cos</w:t>
      </w:r>
      <w:r w:rsidR="00ED45D8">
        <w:rPr>
          <w:rFonts w:ascii="Arial" w:eastAsia="Calibri" w:hAnsi="Arial" w:cs="Arial"/>
          <w:sz w:val="20"/>
          <w:szCs w:val="20"/>
        </w:rPr>
        <w:t xml:space="preserve">tos financieros para el ganadero, </w:t>
      </w:r>
      <w:r w:rsidRPr="00207407">
        <w:rPr>
          <w:rFonts w:ascii="Arial" w:eastAsia="Calibri" w:hAnsi="Arial" w:cs="Arial"/>
          <w:sz w:val="20"/>
          <w:szCs w:val="20"/>
        </w:rPr>
        <w:t xml:space="preserve"> la mastitis tiene una</w:t>
      </w:r>
      <w:r>
        <w:rPr>
          <w:rFonts w:ascii="Arial" w:eastAsia="Calibri" w:hAnsi="Arial" w:cs="Arial"/>
          <w:sz w:val="20"/>
          <w:szCs w:val="20"/>
        </w:rPr>
        <w:t xml:space="preserve"> </w:t>
      </w:r>
      <w:r w:rsidRPr="00207407">
        <w:rPr>
          <w:rFonts w:ascii="Arial" w:eastAsia="Calibri" w:hAnsi="Arial" w:cs="Arial"/>
          <w:sz w:val="20"/>
          <w:szCs w:val="20"/>
        </w:rPr>
        <w:t>gran importancia en el valor higiénico de la leche y de sus subproductos</w:t>
      </w:r>
      <w:r>
        <w:rPr>
          <w:rFonts w:ascii="Arial" w:eastAsia="Calibri" w:hAnsi="Arial" w:cs="Arial"/>
          <w:sz w:val="20"/>
          <w:szCs w:val="20"/>
        </w:rPr>
        <w:t xml:space="preserve"> d</w:t>
      </w:r>
      <w:r w:rsidRPr="00207407">
        <w:rPr>
          <w:rFonts w:ascii="Arial" w:eastAsia="Calibri" w:hAnsi="Arial" w:cs="Arial"/>
          <w:sz w:val="20"/>
          <w:szCs w:val="20"/>
        </w:rPr>
        <w:t>ebido a</w:t>
      </w:r>
      <w:r w:rsidR="004F5140">
        <w:rPr>
          <w:rFonts w:ascii="Arial" w:hAnsi="Arial" w:cs="Arial"/>
          <w:sz w:val="20"/>
          <w:szCs w:val="20"/>
        </w:rPr>
        <w:t xml:space="preserve"> que </w:t>
      </w:r>
      <w:r w:rsidR="004F5140">
        <w:rPr>
          <w:rFonts w:ascii="Arial" w:eastAsia="Calibri" w:hAnsi="Arial" w:cs="Arial"/>
          <w:sz w:val="20"/>
          <w:szCs w:val="20"/>
        </w:rPr>
        <w:t>a</w:t>
      </w:r>
      <w:r w:rsidR="00023A26">
        <w:rPr>
          <w:rFonts w:ascii="Arial" w:eastAsia="Calibri" w:hAnsi="Arial" w:cs="Arial"/>
          <w:sz w:val="20"/>
          <w:szCs w:val="20"/>
        </w:rPr>
        <w:t>lgunos agentes causales de m</w:t>
      </w:r>
      <w:r w:rsidRPr="00207407">
        <w:rPr>
          <w:rFonts w:ascii="Arial" w:eastAsia="Calibri" w:hAnsi="Arial" w:cs="Arial"/>
          <w:sz w:val="20"/>
          <w:szCs w:val="20"/>
        </w:rPr>
        <w:t>a</w:t>
      </w:r>
      <w:r w:rsidR="00023A26">
        <w:rPr>
          <w:rFonts w:ascii="Arial" w:eastAsia="Calibri" w:hAnsi="Arial" w:cs="Arial"/>
          <w:sz w:val="20"/>
          <w:szCs w:val="20"/>
        </w:rPr>
        <w:t xml:space="preserve">stitis son patógenos en humanos, lo que </w:t>
      </w:r>
      <w:r w:rsidR="004F5140">
        <w:rPr>
          <w:rFonts w:ascii="Arial" w:eastAsia="Calibri" w:hAnsi="Arial" w:cs="Arial"/>
          <w:sz w:val="20"/>
          <w:szCs w:val="20"/>
        </w:rPr>
        <w:t xml:space="preserve">favorece </w:t>
      </w:r>
      <w:r w:rsidR="00023A26">
        <w:rPr>
          <w:rFonts w:ascii="Arial" w:eastAsia="Calibri" w:hAnsi="Arial" w:cs="Arial"/>
          <w:sz w:val="20"/>
          <w:szCs w:val="20"/>
        </w:rPr>
        <w:t xml:space="preserve">a la transmisión de enfermedades </w:t>
      </w:r>
      <w:r w:rsidR="004F5140">
        <w:rPr>
          <w:rFonts w:ascii="Arial" w:eastAsia="Calibri" w:hAnsi="Arial" w:cs="Arial"/>
          <w:sz w:val="20"/>
          <w:szCs w:val="20"/>
        </w:rPr>
        <w:t xml:space="preserve">zoonóticas </w:t>
      </w:r>
      <w:r w:rsidR="00023A26">
        <w:rPr>
          <w:rFonts w:ascii="Arial" w:eastAsia="Calibri" w:hAnsi="Arial" w:cs="Arial"/>
          <w:sz w:val="20"/>
          <w:szCs w:val="20"/>
        </w:rPr>
        <w:t>tales como Intoxicación alimentaria, Brucelosis, Listeriosis, tuberculosis intestinal, entre otras.</w:t>
      </w:r>
    </w:p>
    <w:p w:rsidR="0039597D" w:rsidRDefault="004F5140" w:rsidP="00722570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Así pues el </w:t>
      </w:r>
      <w:r w:rsidR="0039597D" w:rsidRPr="00207407">
        <w:rPr>
          <w:rFonts w:ascii="Arial" w:eastAsia="Calibri" w:hAnsi="Arial" w:cs="Arial"/>
          <w:sz w:val="20"/>
          <w:szCs w:val="20"/>
        </w:rPr>
        <w:t>consumidor exige que la leche provenga de animales sanos.</w:t>
      </w:r>
      <w:r w:rsidR="0039597D">
        <w:rPr>
          <w:rFonts w:ascii="Arial" w:eastAsia="Calibri" w:hAnsi="Arial" w:cs="Arial"/>
          <w:sz w:val="20"/>
          <w:szCs w:val="20"/>
        </w:rPr>
        <w:t xml:space="preserve"> (</w:t>
      </w:r>
      <w:proofErr w:type="spellStart"/>
      <w:r w:rsidR="0039597D">
        <w:rPr>
          <w:rFonts w:ascii="Arial" w:eastAsia="Calibri" w:hAnsi="Arial" w:cs="Arial"/>
          <w:sz w:val="20"/>
          <w:szCs w:val="20"/>
        </w:rPr>
        <w:t>Calvinho</w:t>
      </w:r>
      <w:proofErr w:type="spellEnd"/>
      <w:r w:rsidR="0039597D">
        <w:rPr>
          <w:rFonts w:ascii="Arial" w:eastAsia="Calibri" w:hAnsi="Arial" w:cs="Arial"/>
          <w:sz w:val="20"/>
          <w:szCs w:val="20"/>
        </w:rPr>
        <w:t xml:space="preserve"> 2005,</w:t>
      </w:r>
      <w:r w:rsidR="0039597D" w:rsidRPr="000B6CA2">
        <w:rPr>
          <w:rFonts w:ascii="Arial" w:eastAsia="Calibri" w:hAnsi="Arial" w:cs="Arial"/>
          <w:sz w:val="20"/>
          <w:szCs w:val="20"/>
        </w:rPr>
        <w:t xml:space="preserve"> Castañeda 2004).</w:t>
      </w:r>
      <w:r w:rsidR="0039597D">
        <w:rPr>
          <w:rFonts w:ascii="Arial" w:eastAsia="Calibri" w:hAnsi="Arial" w:cs="Arial"/>
          <w:sz w:val="20"/>
          <w:szCs w:val="20"/>
        </w:rPr>
        <w:t xml:space="preserve"> </w:t>
      </w:r>
    </w:p>
    <w:p w:rsidR="0039597D" w:rsidRPr="0039597D" w:rsidRDefault="0039597D" w:rsidP="00722570">
      <w:pPr>
        <w:spacing w:after="0"/>
        <w:jc w:val="both"/>
        <w:rPr>
          <w:rFonts w:ascii="Arial" w:hAnsi="Arial" w:cs="Arial"/>
          <w:color w:val="231F20"/>
          <w:sz w:val="20"/>
          <w:szCs w:val="20"/>
        </w:rPr>
      </w:pPr>
    </w:p>
    <w:p w:rsidR="004F5140" w:rsidRPr="004F5140" w:rsidRDefault="004F5140" w:rsidP="00722570">
      <w:pPr>
        <w:spacing w:after="0"/>
        <w:jc w:val="both"/>
        <w:rPr>
          <w:rFonts w:ascii="Arial" w:eastAsia="Calibri" w:hAnsi="Arial" w:cs="Arial"/>
          <w:sz w:val="20"/>
          <w:szCs w:val="20"/>
        </w:rPr>
      </w:pPr>
      <w:r w:rsidRPr="004F5140">
        <w:rPr>
          <w:rFonts w:ascii="Arial" w:eastAsia="Calibri" w:hAnsi="Arial" w:cs="Arial"/>
          <w:sz w:val="20"/>
          <w:szCs w:val="20"/>
        </w:rPr>
        <w:t xml:space="preserve">Los agentes patógenos de la mastitis han sido clasificados en dos grandes grupos debido a sus diferentes </w:t>
      </w:r>
      <w:r>
        <w:rPr>
          <w:rFonts w:ascii="Arial" w:hAnsi="Arial" w:cs="Arial"/>
          <w:sz w:val="20"/>
          <w:szCs w:val="20"/>
        </w:rPr>
        <w:t>propiedades:</w:t>
      </w:r>
    </w:p>
    <w:p w:rsidR="004F5140" w:rsidRPr="004F5140" w:rsidRDefault="004F5140" w:rsidP="00722570">
      <w:pPr>
        <w:spacing w:after="0"/>
        <w:jc w:val="both"/>
        <w:rPr>
          <w:rFonts w:ascii="Arial" w:eastAsia="Calibri" w:hAnsi="Arial" w:cs="Arial"/>
          <w:sz w:val="20"/>
          <w:szCs w:val="20"/>
        </w:rPr>
      </w:pPr>
      <w:r w:rsidRPr="004F5140">
        <w:rPr>
          <w:rFonts w:ascii="Arial" w:eastAsia="Calibri" w:hAnsi="Arial" w:cs="Arial"/>
          <w:sz w:val="20"/>
          <w:szCs w:val="20"/>
        </w:rPr>
        <w:t>Grupo 1: Agentes patógenos asociados a las vacas (Mastitis Infecciosa).</w:t>
      </w:r>
    </w:p>
    <w:p w:rsidR="004F5140" w:rsidRPr="004F5140" w:rsidRDefault="004F5140" w:rsidP="00722570">
      <w:pPr>
        <w:spacing w:after="0"/>
        <w:jc w:val="both"/>
        <w:rPr>
          <w:rFonts w:ascii="Arial" w:eastAsia="Calibri" w:hAnsi="Arial" w:cs="Arial"/>
          <w:sz w:val="20"/>
          <w:szCs w:val="20"/>
        </w:rPr>
      </w:pPr>
      <w:r w:rsidRPr="004F5140">
        <w:rPr>
          <w:rFonts w:ascii="Arial" w:eastAsia="Calibri" w:hAnsi="Arial" w:cs="Arial"/>
          <w:sz w:val="20"/>
          <w:szCs w:val="20"/>
        </w:rPr>
        <w:t>Grupo 2: Agentes patógenos asociados al medio ambiente (Mastitis Ambiental).</w:t>
      </w:r>
    </w:p>
    <w:p w:rsidR="004F5140" w:rsidRPr="004F5140" w:rsidRDefault="004F5140" w:rsidP="00722570">
      <w:pPr>
        <w:spacing w:after="0"/>
        <w:jc w:val="both"/>
        <w:rPr>
          <w:rFonts w:ascii="Arial" w:eastAsia="Calibri" w:hAnsi="Arial" w:cs="Arial"/>
          <w:sz w:val="20"/>
          <w:szCs w:val="20"/>
          <w:lang w:val="es-ES_tradnl"/>
        </w:rPr>
      </w:pPr>
      <w:r w:rsidRPr="004F5140">
        <w:rPr>
          <w:rFonts w:ascii="Arial" w:eastAsia="Calibri" w:hAnsi="Arial" w:cs="Arial"/>
          <w:sz w:val="20"/>
          <w:szCs w:val="20"/>
          <w:lang w:val="es-ES_tradnl"/>
        </w:rPr>
        <w:t>La gran mayoría de los casos de mastitis infecciosa, se debe a la penetración de microorganismos, generalmente bacterias (</w:t>
      </w:r>
      <w:proofErr w:type="spellStart"/>
      <w:r w:rsidRPr="004F5140">
        <w:rPr>
          <w:rFonts w:ascii="Arial" w:eastAsia="Calibri" w:hAnsi="Arial" w:cs="Arial"/>
          <w:bCs/>
          <w:sz w:val="20"/>
          <w:szCs w:val="20"/>
          <w:lang w:val="es-ES_tradnl"/>
        </w:rPr>
        <w:t>Scaramelli</w:t>
      </w:r>
      <w:proofErr w:type="spellEnd"/>
      <w:r w:rsidRPr="004F5140">
        <w:rPr>
          <w:rFonts w:ascii="Arial" w:eastAsia="Calibri" w:hAnsi="Arial" w:cs="Arial"/>
          <w:bCs/>
          <w:sz w:val="20"/>
          <w:szCs w:val="20"/>
          <w:lang w:val="es-ES_tradnl"/>
        </w:rPr>
        <w:t xml:space="preserve"> 2005), </w:t>
      </w:r>
      <w:r w:rsidRPr="004F5140">
        <w:rPr>
          <w:rFonts w:ascii="Arial" w:eastAsia="Calibri" w:hAnsi="Arial" w:cs="Arial"/>
          <w:sz w:val="20"/>
          <w:szCs w:val="20"/>
          <w:lang w:val="es-ES_tradnl"/>
        </w:rPr>
        <w:t xml:space="preserve">como </w:t>
      </w:r>
      <w:proofErr w:type="spellStart"/>
      <w:r w:rsidRPr="004F5140">
        <w:rPr>
          <w:rFonts w:ascii="Arial" w:eastAsia="Calibri" w:hAnsi="Arial" w:cs="Arial"/>
          <w:i/>
          <w:iCs/>
          <w:sz w:val="20"/>
          <w:szCs w:val="20"/>
          <w:lang w:val="es-ES_tradnl"/>
        </w:rPr>
        <w:t>Staphylococcus</w:t>
      </w:r>
      <w:proofErr w:type="spellEnd"/>
      <w:r w:rsidRPr="004F5140">
        <w:rPr>
          <w:rFonts w:ascii="Arial" w:eastAsia="Calibri" w:hAnsi="Arial" w:cs="Arial"/>
          <w:i/>
          <w:iCs/>
          <w:sz w:val="20"/>
          <w:szCs w:val="20"/>
          <w:lang w:val="es-ES_tradnl"/>
        </w:rPr>
        <w:t xml:space="preserve"> aureus </w:t>
      </w:r>
      <w:r w:rsidRPr="004F5140">
        <w:rPr>
          <w:rFonts w:ascii="Arial" w:eastAsia="Calibri" w:hAnsi="Arial" w:cs="Arial"/>
          <w:sz w:val="20"/>
          <w:szCs w:val="20"/>
          <w:lang w:val="es-ES_tradnl"/>
        </w:rPr>
        <w:t>y</w:t>
      </w:r>
      <w:r w:rsidRPr="004F5140">
        <w:rPr>
          <w:rFonts w:ascii="Arial" w:eastAsia="Calibri" w:hAnsi="Arial" w:cs="Arial"/>
          <w:i/>
          <w:iCs/>
          <w:sz w:val="20"/>
          <w:szCs w:val="20"/>
          <w:lang w:val="es-ES_tradnl"/>
        </w:rPr>
        <w:t xml:space="preserve"> Streptococcus agalactiae </w:t>
      </w:r>
      <w:r w:rsidRPr="004F5140">
        <w:rPr>
          <w:rFonts w:ascii="Arial" w:eastAsia="Calibri" w:hAnsi="Arial" w:cs="Arial"/>
          <w:iCs/>
          <w:sz w:val="20"/>
          <w:szCs w:val="20"/>
          <w:lang w:val="es-ES_tradnl"/>
        </w:rPr>
        <w:t>(Castañeda 2004),</w:t>
      </w:r>
      <w:r w:rsidRPr="004F5140">
        <w:rPr>
          <w:rFonts w:ascii="Arial" w:eastAsia="Calibri" w:hAnsi="Arial" w:cs="Arial"/>
          <w:sz w:val="20"/>
          <w:szCs w:val="20"/>
          <w:lang w:val="es-ES_tradnl"/>
        </w:rPr>
        <w:t xml:space="preserve"> </w:t>
      </w:r>
      <w:r>
        <w:rPr>
          <w:rFonts w:ascii="Arial" w:hAnsi="Arial" w:cs="Arial"/>
          <w:sz w:val="20"/>
          <w:szCs w:val="20"/>
          <w:lang w:val="es-ES_tradnl"/>
        </w:rPr>
        <w:t xml:space="preserve">estos </w:t>
      </w:r>
      <w:r w:rsidRPr="004F5140">
        <w:rPr>
          <w:rFonts w:ascii="Arial" w:eastAsia="Calibri" w:hAnsi="Arial" w:cs="Arial"/>
          <w:sz w:val="20"/>
          <w:szCs w:val="20"/>
          <w:lang w:val="es-ES_tradnl"/>
        </w:rPr>
        <w:t>se transmiten más fácilmente durante la ordeña por que el principal reservorio es la glándula infectada, en cambio, las infecci</w:t>
      </w:r>
      <w:r>
        <w:rPr>
          <w:rFonts w:ascii="Arial" w:hAnsi="Arial" w:cs="Arial"/>
          <w:sz w:val="20"/>
          <w:szCs w:val="20"/>
          <w:lang w:val="es-ES_tradnl"/>
        </w:rPr>
        <w:t xml:space="preserve">ones por patógenos ambientales </w:t>
      </w:r>
      <w:r w:rsidRPr="004F5140">
        <w:rPr>
          <w:rFonts w:ascii="Arial" w:eastAsia="Calibri" w:hAnsi="Arial" w:cs="Arial"/>
          <w:sz w:val="20"/>
          <w:szCs w:val="20"/>
          <w:lang w:val="es-ES_tradnl"/>
        </w:rPr>
        <w:t xml:space="preserve">como </w:t>
      </w:r>
      <w:r w:rsidRPr="004F5140">
        <w:rPr>
          <w:rFonts w:ascii="Arial" w:eastAsia="Calibri" w:hAnsi="Arial" w:cs="Arial"/>
          <w:i/>
          <w:iCs/>
          <w:sz w:val="20"/>
          <w:szCs w:val="20"/>
          <w:lang w:val="es-ES_tradnl"/>
        </w:rPr>
        <w:t>E. coli</w:t>
      </w:r>
      <w:r w:rsidRPr="004F5140">
        <w:rPr>
          <w:rFonts w:ascii="Arial" w:eastAsia="Calibri" w:hAnsi="Arial" w:cs="Arial"/>
          <w:sz w:val="20"/>
          <w:szCs w:val="20"/>
          <w:lang w:val="es-ES_tradnl"/>
        </w:rPr>
        <w:t xml:space="preserve">, </w:t>
      </w:r>
      <w:r w:rsidRPr="004F5140">
        <w:rPr>
          <w:rFonts w:ascii="Arial" w:eastAsia="Calibri" w:hAnsi="Arial" w:cs="Arial"/>
          <w:i/>
          <w:iCs/>
          <w:sz w:val="20"/>
          <w:szCs w:val="20"/>
          <w:lang w:val="es-ES_tradnl"/>
        </w:rPr>
        <w:t xml:space="preserve">Klebsiella </w:t>
      </w:r>
      <w:r w:rsidRPr="004F5140">
        <w:rPr>
          <w:rFonts w:ascii="Arial" w:hAnsi="Arial" w:cs="Arial"/>
          <w:i/>
          <w:iCs/>
          <w:sz w:val="20"/>
          <w:szCs w:val="20"/>
          <w:lang w:val="es-ES_tradnl"/>
        </w:rPr>
        <w:t>spp</w:t>
      </w:r>
      <w:r w:rsidRPr="004F5140">
        <w:rPr>
          <w:rFonts w:ascii="Arial" w:eastAsia="Calibri" w:hAnsi="Arial" w:cs="Arial"/>
          <w:sz w:val="20"/>
          <w:szCs w:val="20"/>
          <w:lang w:val="es-ES_tradnl"/>
        </w:rPr>
        <w:t xml:space="preserve">, </w:t>
      </w:r>
      <w:r w:rsidRPr="004F5140">
        <w:rPr>
          <w:rFonts w:ascii="Arial" w:eastAsia="Calibri" w:hAnsi="Arial" w:cs="Arial"/>
          <w:i/>
          <w:iCs/>
          <w:sz w:val="20"/>
          <w:szCs w:val="20"/>
          <w:lang w:val="es-ES_tradnl"/>
        </w:rPr>
        <w:t>Streptococcus uberis</w:t>
      </w:r>
      <w:r w:rsidRPr="004F5140">
        <w:rPr>
          <w:rFonts w:ascii="Arial" w:eastAsia="Calibri" w:hAnsi="Arial" w:cs="Arial"/>
          <w:sz w:val="20"/>
          <w:szCs w:val="20"/>
          <w:lang w:val="es-ES_tradnl"/>
        </w:rPr>
        <w:t xml:space="preserve">, </w:t>
      </w:r>
      <w:r w:rsidRPr="004F5140">
        <w:rPr>
          <w:rFonts w:ascii="Arial" w:eastAsia="Calibri" w:hAnsi="Arial" w:cs="Arial"/>
          <w:i/>
          <w:iCs/>
          <w:sz w:val="20"/>
          <w:szCs w:val="20"/>
          <w:lang w:val="es-ES_tradnl"/>
        </w:rPr>
        <w:t>Streptococcus  dysgalactiae</w:t>
      </w:r>
      <w:r w:rsidRPr="004F5140">
        <w:rPr>
          <w:rFonts w:ascii="Arial" w:eastAsia="Calibri" w:hAnsi="Arial" w:cs="Arial"/>
          <w:sz w:val="20"/>
          <w:szCs w:val="20"/>
          <w:lang w:val="es-ES_tradnl"/>
        </w:rPr>
        <w:t xml:space="preserve"> y </w:t>
      </w:r>
      <w:r w:rsidRPr="004F5140">
        <w:rPr>
          <w:rFonts w:ascii="Arial" w:eastAsia="Calibri" w:hAnsi="Arial" w:cs="Arial"/>
          <w:i/>
          <w:iCs/>
          <w:sz w:val="20"/>
          <w:szCs w:val="20"/>
          <w:lang w:val="es-ES_tradnl"/>
        </w:rPr>
        <w:t>Pseudomonas</w:t>
      </w:r>
      <w:r w:rsidRPr="004F5140">
        <w:rPr>
          <w:rFonts w:ascii="Arial" w:eastAsia="Calibri" w:hAnsi="Arial" w:cs="Arial"/>
          <w:sz w:val="20"/>
          <w:szCs w:val="20"/>
          <w:lang w:val="es-ES_tradnl"/>
        </w:rPr>
        <w:t>, son más frecuentes en los períodos de interordeña, especialmente en animales estabulados, debido a que los pezones se contaminan ya sea por contacto directo con las heces, por contacto con descargas vaginales, camas contaminadas, o por la lactación (</w:t>
      </w:r>
      <w:proofErr w:type="spellStart"/>
      <w:r w:rsidRPr="004F5140">
        <w:rPr>
          <w:rFonts w:ascii="Arial" w:eastAsia="Calibri" w:hAnsi="Arial" w:cs="Arial"/>
          <w:sz w:val="20"/>
          <w:szCs w:val="20"/>
          <w:lang w:val="es-ES_tradnl"/>
        </w:rPr>
        <w:t>Kruze</w:t>
      </w:r>
      <w:proofErr w:type="spellEnd"/>
      <w:r w:rsidRPr="004F5140">
        <w:rPr>
          <w:rFonts w:ascii="Arial" w:eastAsia="Calibri" w:hAnsi="Arial" w:cs="Arial"/>
          <w:sz w:val="20"/>
          <w:szCs w:val="20"/>
          <w:lang w:val="es-ES_tradnl"/>
        </w:rPr>
        <w:t xml:space="preserve"> 1998). </w:t>
      </w:r>
    </w:p>
    <w:p w:rsidR="00B95F46" w:rsidRPr="004F5140" w:rsidRDefault="00B95F46" w:rsidP="00722570">
      <w:pPr>
        <w:spacing w:after="0"/>
        <w:jc w:val="both"/>
        <w:rPr>
          <w:rFonts w:ascii="Arial" w:hAnsi="Arial" w:cs="Arial"/>
          <w:sz w:val="20"/>
          <w:szCs w:val="20"/>
          <w:lang w:val="es-ES_tradnl"/>
        </w:rPr>
      </w:pPr>
    </w:p>
    <w:p w:rsidR="00CA3342" w:rsidRDefault="00ED45D8" w:rsidP="00722570">
      <w:pPr>
        <w:jc w:val="both"/>
        <w:rPr>
          <w:rFonts w:ascii="Arial" w:hAnsi="Arial" w:cs="Arial"/>
          <w:sz w:val="20"/>
          <w:szCs w:val="20"/>
        </w:rPr>
      </w:pPr>
      <w:r w:rsidRPr="00403BF7">
        <w:rPr>
          <w:rFonts w:ascii="Arial" w:hAnsi="Arial" w:cs="Arial"/>
          <w:sz w:val="20"/>
          <w:szCs w:val="20"/>
        </w:rPr>
        <w:t xml:space="preserve">Para seleccionar adecuadamente un antimicrobiano, el médico veterinario no sólo necesita conocer el agente etiológico involucrado, sino también su </w:t>
      </w:r>
      <w:r w:rsidR="00F40981">
        <w:rPr>
          <w:rFonts w:ascii="Arial" w:hAnsi="Arial" w:cs="Arial"/>
          <w:sz w:val="20"/>
          <w:szCs w:val="20"/>
        </w:rPr>
        <w:t>sensibilidad a los antibióticos</w:t>
      </w:r>
      <w:r w:rsidRPr="00403BF7">
        <w:rPr>
          <w:rFonts w:ascii="Arial" w:hAnsi="Arial" w:cs="Arial"/>
          <w:sz w:val="20"/>
          <w:szCs w:val="20"/>
        </w:rPr>
        <w:t>. Dentro de los más utilizados en la mastitis, tanto en el ámbito internacional como nacional están los betalactámicos, cefalosporinas, tetraciclinas, macrólidos, aminoglucósidos y sulfonamidas (</w:t>
      </w:r>
      <w:hyperlink r:id="rId9" w:anchor="a38" w:history="1">
        <w:r w:rsidRPr="00403BF7">
          <w:rPr>
            <w:rStyle w:val="Hipervnculo"/>
            <w:rFonts w:ascii="Arial" w:hAnsi="Arial" w:cs="Arial"/>
            <w:color w:val="auto"/>
            <w:sz w:val="20"/>
            <w:szCs w:val="20"/>
            <w:u w:val="none"/>
          </w:rPr>
          <w:t>Watts y col., 1995</w:t>
        </w:r>
      </w:hyperlink>
      <w:r w:rsidR="00403BF7" w:rsidRPr="00403BF7">
        <w:rPr>
          <w:rFonts w:ascii="Arial" w:hAnsi="Arial" w:cs="Arial"/>
          <w:sz w:val="20"/>
          <w:szCs w:val="20"/>
        </w:rPr>
        <w:t>)</w:t>
      </w:r>
      <w:r w:rsidR="000F660F">
        <w:rPr>
          <w:rFonts w:ascii="Arial" w:hAnsi="Arial" w:cs="Arial"/>
          <w:sz w:val="20"/>
          <w:szCs w:val="20"/>
        </w:rPr>
        <w:t>.</w:t>
      </w:r>
    </w:p>
    <w:p w:rsidR="00403BF7" w:rsidRDefault="00F40981" w:rsidP="000F660F">
      <w:pPr>
        <w:spacing w:after="0"/>
        <w:jc w:val="both"/>
        <w:rPr>
          <w:rFonts w:ascii="Arial" w:hAnsi="Arial" w:cs="Arial"/>
          <w:sz w:val="20"/>
          <w:szCs w:val="20"/>
        </w:rPr>
      </w:pPr>
      <w:r w:rsidRPr="00403BF7">
        <w:rPr>
          <w:rFonts w:ascii="Arial" w:hAnsi="Arial" w:cs="Arial"/>
          <w:sz w:val="20"/>
          <w:szCs w:val="20"/>
        </w:rPr>
        <w:t xml:space="preserve">Existen numerosas publicaciones internacionales en el ámbito de la producción animal, incluyendo al ganado lechero, que señalan la existencia de </w:t>
      </w:r>
      <w:proofErr w:type="spellStart"/>
      <w:r w:rsidRPr="00403BF7">
        <w:rPr>
          <w:rFonts w:ascii="Arial" w:hAnsi="Arial" w:cs="Arial"/>
          <w:sz w:val="20"/>
          <w:szCs w:val="20"/>
        </w:rPr>
        <w:t>multiresistencia</w:t>
      </w:r>
      <w:proofErr w:type="spellEnd"/>
      <w:r w:rsidRPr="00403BF7">
        <w:rPr>
          <w:rFonts w:ascii="Arial" w:hAnsi="Arial" w:cs="Arial"/>
          <w:sz w:val="20"/>
          <w:szCs w:val="20"/>
        </w:rPr>
        <w:t xml:space="preserve"> </w:t>
      </w:r>
      <w:r w:rsidR="000F660F">
        <w:rPr>
          <w:rFonts w:ascii="Arial" w:hAnsi="Arial" w:cs="Arial"/>
          <w:sz w:val="20"/>
          <w:szCs w:val="20"/>
        </w:rPr>
        <w:t xml:space="preserve">bacteriana, por lo que el </w:t>
      </w:r>
      <w:r w:rsidR="00403BF7">
        <w:rPr>
          <w:rFonts w:ascii="Arial" w:hAnsi="Arial" w:cs="Arial"/>
          <w:sz w:val="20"/>
          <w:szCs w:val="20"/>
        </w:rPr>
        <w:t>objetivo del estudio fue conocer la resistencia microbiana de cepas aisladas en el estado</w:t>
      </w:r>
      <w:r w:rsidR="00403BF7" w:rsidRPr="00565C14">
        <w:rPr>
          <w:rFonts w:ascii="Arial" w:hAnsi="Arial" w:cs="Arial"/>
          <w:sz w:val="20"/>
          <w:szCs w:val="20"/>
        </w:rPr>
        <w:t xml:space="preserve"> de Hessen Alemania y el estado de Jalisco México</w:t>
      </w:r>
      <w:r w:rsidR="00403BF7">
        <w:rPr>
          <w:rFonts w:ascii="Arial" w:hAnsi="Arial" w:cs="Arial"/>
          <w:sz w:val="20"/>
          <w:szCs w:val="20"/>
        </w:rPr>
        <w:t>.</w:t>
      </w:r>
    </w:p>
    <w:p w:rsidR="000F660F" w:rsidRPr="000F660F" w:rsidRDefault="000F660F" w:rsidP="000F660F">
      <w:pPr>
        <w:spacing w:after="0"/>
        <w:jc w:val="both"/>
        <w:rPr>
          <w:rFonts w:ascii="Arial" w:hAnsi="Arial" w:cs="Arial"/>
          <w:iCs/>
          <w:sz w:val="20"/>
          <w:szCs w:val="20"/>
        </w:rPr>
      </w:pPr>
    </w:p>
    <w:p w:rsidR="00C27765" w:rsidRDefault="00D639EB" w:rsidP="00C27765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2. </w:t>
      </w:r>
      <w:r w:rsidR="00403BF7" w:rsidRPr="00C27765">
        <w:rPr>
          <w:rFonts w:ascii="Arial" w:hAnsi="Arial" w:cs="Arial"/>
          <w:b/>
          <w:bCs/>
          <w:sz w:val="20"/>
          <w:szCs w:val="20"/>
        </w:rPr>
        <w:t xml:space="preserve">MATERIAL Y METODOS </w:t>
      </w:r>
    </w:p>
    <w:p w:rsidR="00403BF7" w:rsidRPr="00C27765" w:rsidRDefault="00403BF7" w:rsidP="00C27765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403BF7">
        <w:rPr>
          <w:rFonts w:ascii="Arial" w:hAnsi="Arial" w:cs="Arial"/>
          <w:sz w:val="20"/>
          <w:szCs w:val="20"/>
        </w:rPr>
        <w:t>Las muestras de leche se obtuvieron de vacas con mastitis clínica y subclínica, provenientes de rebaños lecheros</w:t>
      </w:r>
      <w:r>
        <w:rPr>
          <w:rFonts w:ascii="Arial" w:hAnsi="Arial" w:cs="Arial"/>
          <w:sz w:val="20"/>
          <w:szCs w:val="20"/>
        </w:rPr>
        <w:t xml:space="preserve"> en el estado</w:t>
      </w:r>
      <w:r w:rsidRPr="00565C14">
        <w:rPr>
          <w:rFonts w:ascii="Arial" w:hAnsi="Arial" w:cs="Arial"/>
          <w:sz w:val="20"/>
          <w:szCs w:val="20"/>
        </w:rPr>
        <w:t xml:space="preserve"> de Hessen Alemania y el estado de Jalisco México</w:t>
      </w:r>
      <w:r w:rsidRPr="00403BF7">
        <w:rPr>
          <w:rFonts w:ascii="Arial" w:hAnsi="Arial" w:cs="Arial"/>
          <w:sz w:val="20"/>
          <w:szCs w:val="20"/>
        </w:rPr>
        <w:t xml:space="preserve">. Las muestras </w:t>
      </w:r>
      <w:r w:rsidRPr="00403BF7">
        <w:rPr>
          <w:rFonts w:ascii="Arial" w:hAnsi="Arial" w:cs="Arial"/>
          <w:sz w:val="20"/>
          <w:szCs w:val="20"/>
        </w:rPr>
        <w:lastRenderedPageBreak/>
        <w:t xml:space="preserve">fueron recolectadas asépticamente de cuartos mamarios individuales en tubos estériles desechables con tapa de rosca de 15 ml de capacidad, siguiendo las recomendaciones del </w:t>
      </w:r>
      <w:hyperlink r:id="rId10" w:anchor="a27" w:history="1">
        <w:proofErr w:type="spellStart"/>
        <w:r w:rsidRPr="00403BF7">
          <w:rPr>
            <w:rStyle w:val="Hipervnculo"/>
            <w:rFonts w:ascii="Arial" w:hAnsi="Arial" w:cs="Arial"/>
            <w:color w:val="auto"/>
            <w:sz w:val="20"/>
            <w:szCs w:val="20"/>
            <w:u w:val="none"/>
          </w:rPr>
          <w:t>National</w:t>
        </w:r>
        <w:proofErr w:type="spellEnd"/>
        <w:r w:rsidRPr="00403BF7">
          <w:rPr>
            <w:rStyle w:val="Hipervnculo"/>
            <w:rFonts w:ascii="Arial" w:hAnsi="Arial" w:cs="Arial"/>
            <w:color w:val="auto"/>
            <w:sz w:val="20"/>
            <w:szCs w:val="20"/>
            <w:u w:val="none"/>
          </w:rPr>
          <w:t xml:space="preserve"> Mastitis Council, USA (1990)</w:t>
        </w:r>
      </w:hyperlink>
      <w:r w:rsidRPr="00403BF7">
        <w:rPr>
          <w:rFonts w:ascii="Arial" w:hAnsi="Arial" w:cs="Arial"/>
          <w:sz w:val="20"/>
          <w:szCs w:val="20"/>
        </w:rPr>
        <w:t xml:space="preserve">. </w:t>
      </w:r>
    </w:p>
    <w:p w:rsidR="00403BF7" w:rsidRPr="00403BF7" w:rsidRDefault="00403BF7" w:rsidP="00722570">
      <w:pPr>
        <w:jc w:val="both"/>
        <w:rPr>
          <w:rFonts w:ascii="Arial" w:hAnsi="Arial" w:cs="Arial"/>
          <w:sz w:val="20"/>
          <w:szCs w:val="20"/>
        </w:rPr>
      </w:pPr>
      <w:r w:rsidRPr="00403BF7">
        <w:rPr>
          <w:rFonts w:ascii="Arial" w:hAnsi="Arial" w:cs="Arial"/>
          <w:sz w:val="20"/>
          <w:szCs w:val="20"/>
        </w:rPr>
        <w:t>Para el aislamiento de los patógenos mamarios se siguieron normas internacionales estandarizadas, empleando agar sangre de borrego</w:t>
      </w:r>
      <w:r w:rsidR="001F1C5B">
        <w:rPr>
          <w:rFonts w:ascii="Arial" w:hAnsi="Arial" w:cs="Arial"/>
          <w:sz w:val="20"/>
          <w:szCs w:val="20"/>
        </w:rPr>
        <w:t>,</w:t>
      </w:r>
      <w:r w:rsidRPr="00403BF7">
        <w:rPr>
          <w:rFonts w:ascii="Arial" w:hAnsi="Arial" w:cs="Arial"/>
          <w:sz w:val="20"/>
          <w:szCs w:val="20"/>
        </w:rPr>
        <w:t xml:space="preserve"> </w:t>
      </w:r>
      <w:r w:rsidR="001F1C5B">
        <w:rPr>
          <w:rFonts w:ascii="Arial" w:hAnsi="Arial" w:cs="Arial"/>
          <w:sz w:val="20"/>
          <w:szCs w:val="20"/>
        </w:rPr>
        <w:t>y una vez inoculadas se mantuvieron en incubación a 37</w:t>
      </w:r>
      <w:r w:rsidR="001F1C5B">
        <w:rPr>
          <w:rFonts w:ascii="Calibri" w:hAnsi="Calibri" w:cs="Arial"/>
          <w:sz w:val="20"/>
          <w:szCs w:val="20"/>
        </w:rPr>
        <w:t>⁰</w:t>
      </w:r>
      <w:r w:rsidR="001F1C5B">
        <w:rPr>
          <w:rFonts w:ascii="Arial" w:hAnsi="Arial" w:cs="Arial"/>
          <w:sz w:val="20"/>
          <w:szCs w:val="20"/>
        </w:rPr>
        <w:t>C por 24 a 48hrs.</w:t>
      </w:r>
    </w:p>
    <w:p w:rsidR="001F1C5B" w:rsidRPr="001F1C5B" w:rsidRDefault="00403BF7" w:rsidP="0072257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 identificación </w:t>
      </w:r>
      <w:r w:rsidR="001F1C5B">
        <w:rPr>
          <w:rFonts w:ascii="Arial" w:hAnsi="Arial" w:cs="Arial"/>
          <w:sz w:val="20"/>
          <w:szCs w:val="20"/>
        </w:rPr>
        <w:t xml:space="preserve">de </w:t>
      </w:r>
      <w:r>
        <w:rPr>
          <w:rFonts w:ascii="Arial" w:hAnsi="Arial" w:cs="Arial"/>
          <w:sz w:val="20"/>
          <w:szCs w:val="20"/>
        </w:rPr>
        <w:t xml:space="preserve">los géneros y especies bacterianas </w:t>
      </w:r>
      <w:r w:rsidR="001F1C5B">
        <w:rPr>
          <w:rFonts w:ascii="Arial" w:hAnsi="Arial" w:cs="Arial"/>
          <w:sz w:val="20"/>
          <w:szCs w:val="20"/>
        </w:rPr>
        <w:t xml:space="preserve">se </w:t>
      </w:r>
      <w:r w:rsidR="00C27765">
        <w:rPr>
          <w:rFonts w:ascii="Arial" w:hAnsi="Arial" w:cs="Arial"/>
          <w:sz w:val="20"/>
          <w:szCs w:val="20"/>
        </w:rPr>
        <w:t xml:space="preserve">realizó </w:t>
      </w:r>
      <w:r w:rsidR="002152EB">
        <w:rPr>
          <w:rFonts w:ascii="Arial" w:hAnsi="Arial" w:cs="Arial"/>
          <w:sz w:val="20"/>
          <w:szCs w:val="20"/>
        </w:rPr>
        <w:t xml:space="preserve">con </w:t>
      </w:r>
      <w:r w:rsidR="002152EB" w:rsidRPr="002152EB">
        <w:rPr>
          <w:rFonts w:ascii="Arial" w:hAnsi="Arial" w:cs="Arial"/>
          <w:sz w:val="20"/>
          <w:szCs w:val="20"/>
        </w:rPr>
        <w:t>el análisis de proteínas</w:t>
      </w:r>
      <w:r w:rsidR="002152EB">
        <w:rPr>
          <w:rFonts w:ascii="ArialMT" w:hAnsi="ArialMT" w:cs="ArialMT"/>
        </w:rPr>
        <w:t xml:space="preserve"> </w:t>
      </w:r>
      <w:r w:rsidR="002152EB" w:rsidRPr="002152EB">
        <w:rPr>
          <w:rFonts w:ascii="Arial" w:hAnsi="Arial" w:cs="Arial"/>
          <w:sz w:val="20"/>
          <w:szCs w:val="20"/>
        </w:rPr>
        <w:t xml:space="preserve">por </w:t>
      </w:r>
      <w:proofErr w:type="spellStart"/>
      <w:r>
        <w:rPr>
          <w:rFonts w:ascii="Arial" w:hAnsi="Arial" w:cs="Arial"/>
          <w:sz w:val="20"/>
          <w:szCs w:val="20"/>
        </w:rPr>
        <w:t>Maldi-Toff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Proteomica</w:t>
      </w:r>
      <w:proofErr w:type="spellEnd"/>
      <w:r w:rsidR="001F1C5B">
        <w:rPr>
          <w:rFonts w:ascii="Arial" w:hAnsi="Arial" w:cs="Arial"/>
          <w:sz w:val="20"/>
          <w:szCs w:val="20"/>
        </w:rPr>
        <w:t xml:space="preserve"> en el I</w:t>
      </w:r>
      <w:r w:rsidR="001F1C5B" w:rsidRPr="001F1C5B">
        <w:rPr>
          <w:rFonts w:ascii="Arial" w:hAnsi="Arial" w:cs="Arial"/>
          <w:sz w:val="20"/>
          <w:szCs w:val="20"/>
        </w:rPr>
        <w:t>nstituto Estatal de Investigaciones de Hessen, Alemania</w:t>
      </w:r>
      <w:r w:rsidR="001F1C5B">
        <w:rPr>
          <w:rFonts w:ascii="Arial" w:hAnsi="Arial" w:cs="Arial"/>
          <w:sz w:val="20"/>
          <w:szCs w:val="20"/>
        </w:rPr>
        <w:t>.</w:t>
      </w:r>
    </w:p>
    <w:p w:rsidR="00147369" w:rsidRDefault="00736868" w:rsidP="00722570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F1C5B">
        <w:rPr>
          <w:rFonts w:ascii="Arial" w:hAnsi="Arial" w:cs="Arial"/>
          <w:color w:val="000000"/>
          <w:sz w:val="20"/>
          <w:szCs w:val="20"/>
        </w:rPr>
        <w:t>La deter</w:t>
      </w:r>
      <w:r w:rsidRPr="001F1C5B">
        <w:rPr>
          <w:rFonts w:ascii="Arial" w:hAnsi="Arial" w:cs="Arial"/>
          <w:color w:val="000000"/>
          <w:sz w:val="20"/>
          <w:szCs w:val="20"/>
        </w:rPr>
        <w:softHyphen/>
        <w:t xml:space="preserve">minación de la sensibilidad </w:t>
      </w:r>
      <w:r w:rsidR="001F1C5B" w:rsidRPr="001F1C5B">
        <w:rPr>
          <w:rFonts w:ascii="Arial" w:hAnsi="Arial" w:cs="Arial"/>
          <w:color w:val="000000"/>
          <w:sz w:val="20"/>
          <w:szCs w:val="20"/>
        </w:rPr>
        <w:t xml:space="preserve">bacteriana </w:t>
      </w:r>
      <w:r w:rsidRPr="001F1C5B">
        <w:rPr>
          <w:rFonts w:ascii="Arial" w:hAnsi="Arial" w:cs="Arial"/>
          <w:color w:val="000000"/>
          <w:sz w:val="20"/>
          <w:szCs w:val="20"/>
        </w:rPr>
        <w:t xml:space="preserve">a los antibióticos </w:t>
      </w:r>
      <w:r w:rsidRPr="002152EB">
        <w:rPr>
          <w:rFonts w:ascii="Arial" w:hAnsi="Arial" w:cs="Arial"/>
          <w:color w:val="000000"/>
          <w:sz w:val="20"/>
          <w:szCs w:val="20"/>
        </w:rPr>
        <w:t>se realizó</w:t>
      </w:r>
      <w:r w:rsidR="002152EB">
        <w:rPr>
          <w:rFonts w:ascii="Arial" w:hAnsi="Arial" w:cs="Arial"/>
          <w:color w:val="000000"/>
          <w:sz w:val="20"/>
          <w:szCs w:val="20"/>
        </w:rPr>
        <w:t xml:space="preserve"> </w:t>
      </w:r>
      <w:r w:rsidR="002152EB">
        <w:rPr>
          <w:rFonts w:ascii="Arial" w:hAnsi="Arial" w:cs="Arial"/>
          <w:sz w:val="20"/>
          <w:szCs w:val="20"/>
        </w:rPr>
        <w:t>en el I</w:t>
      </w:r>
      <w:r w:rsidR="002152EB" w:rsidRPr="001F1C5B">
        <w:rPr>
          <w:rFonts w:ascii="Arial" w:hAnsi="Arial" w:cs="Arial"/>
          <w:sz w:val="20"/>
          <w:szCs w:val="20"/>
        </w:rPr>
        <w:t>nstituto Estatal de Investigaciones de Hessen, Alemania</w:t>
      </w:r>
      <w:r w:rsidR="002152EB">
        <w:rPr>
          <w:rFonts w:ascii="Arial" w:hAnsi="Arial" w:cs="Arial"/>
          <w:sz w:val="20"/>
          <w:szCs w:val="20"/>
        </w:rPr>
        <w:t xml:space="preserve">, </w:t>
      </w:r>
      <w:r w:rsidR="00147369" w:rsidRPr="002152EB">
        <w:rPr>
          <w:rFonts w:ascii="Arial" w:hAnsi="Arial" w:cs="Arial"/>
          <w:color w:val="000000"/>
          <w:sz w:val="20"/>
          <w:szCs w:val="20"/>
        </w:rPr>
        <w:t xml:space="preserve">con el </w:t>
      </w:r>
      <w:proofErr w:type="spellStart"/>
      <w:r w:rsidR="002152EB" w:rsidRPr="002152EB">
        <w:rPr>
          <w:rFonts w:ascii="Arial" w:hAnsi="Arial" w:cs="Arial"/>
          <w:sz w:val="20"/>
          <w:szCs w:val="20"/>
        </w:rPr>
        <w:t>Thermo</w:t>
      </w:r>
      <w:proofErr w:type="spellEnd"/>
      <w:r w:rsidR="002152EB" w:rsidRPr="002152E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152EB" w:rsidRPr="002152EB">
        <w:rPr>
          <w:rFonts w:ascii="Arial" w:hAnsi="Arial" w:cs="Arial"/>
          <w:sz w:val="20"/>
          <w:szCs w:val="20"/>
        </w:rPr>
        <w:t>Scientific</w:t>
      </w:r>
      <w:proofErr w:type="spellEnd"/>
      <w:r w:rsidR="002152E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152EB">
        <w:rPr>
          <w:rFonts w:ascii="Arial" w:hAnsi="Arial" w:cs="Arial"/>
          <w:sz w:val="20"/>
          <w:szCs w:val="20"/>
        </w:rPr>
        <w:t>Multiskan</w:t>
      </w:r>
      <w:proofErr w:type="spellEnd"/>
      <w:r w:rsidR="002152EB">
        <w:rPr>
          <w:rFonts w:ascii="Arial" w:hAnsi="Arial" w:cs="Arial"/>
          <w:sz w:val="20"/>
          <w:szCs w:val="20"/>
        </w:rPr>
        <w:t xml:space="preserve"> EX, </w:t>
      </w:r>
      <w:r w:rsidR="002152EB">
        <w:rPr>
          <w:rFonts w:ascii="Arial" w:hAnsi="Arial" w:cs="Arial"/>
          <w:color w:val="000000"/>
          <w:sz w:val="20"/>
          <w:szCs w:val="20"/>
        </w:rPr>
        <w:t>u</w:t>
      </w:r>
      <w:r w:rsidR="00147369">
        <w:rPr>
          <w:rFonts w:ascii="Arial" w:hAnsi="Arial" w:cs="Arial"/>
          <w:color w:val="000000"/>
          <w:sz w:val="20"/>
          <w:szCs w:val="20"/>
        </w:rPr>
        <w:t xml:space="preserve">tilizando Ampicilina, Amoxicilina, </w:t>
      </w:r>
      <w:proofErr w:type="spellStart"/>
      <w:r w:rsidR="00147369">
        <w:rPr>
          <w:rFonts w:ascii="Arial" w:hAnsi="Arial" w:cs="Arial"/>
          <w:color w:val="000000"/>
          <w:sz w:val="20"/>
          <w:szCs w:val="20"/>
        </w:rPr>
        <w:t>Cefazoina</w:t>
      </w:r>
      <w:proofErr w:type="spellEnd"/>
      <w:r w:rsidR="00147369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="00147369">
        <w:rPr>
          <w:rFonts w:ascii="Arial" w:hAnsi="Arial" w:cs="Arial"/>
          <w:color w:val="000000"/>
          <w:sz w:val="20"/>
          <w:szCs w:val="20"/>
        </w:rPr>
        <w:t>Cefoperazona</w:t>
      </w:r>
      <w:proofErr w:type="spellEnd"/>
      <w:r w:rsidR="00147369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="00147369">
        <w:rPr>
          <w:rFonts w:ascii="Arial" w:hAnsi="Arial" w:cs="Arial"/>
          <w:color w:val="000000"/>
          <w:sz w:val="20"/>
          <w:szCs w:val="20"/>
        </w:rPr>
        <w:t>Cefquinom</w:t>
      </w:r>
      <w:proofErr w:type="spellEnd"/>
      <w:r w:rsidR="00147369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="00147369">
        <w:rPr>
          <w:rFonts w:ascii="Arial" w:hAnsi="Arial" w:cs="Arial"/>
          <w:color w:val="000000"/>
          <w:sz w:val="20"/>
          <w:szCs w:val="20"/>
        </w:rPr>
        <w:t>Eritromicina</w:t>
      </w:r>
      <w:proofErr w:type="spellEnd"/>
      <w:r w:rsidR="00147369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="00147369">
        <w:rPr>
          <w:rFonts w:ascii="Arial" w:hAnsi="Arial" w:cs="Arial"/>
          <w:color w:val="000000"/>
          <w:sz w:val="20"/>
          <w:szCs w:val="20"/>
        </w:rPr>
        <w:t>Kanamicina</w:t>
      </w:r>
      <w:proofErr w:type="spellEnd"/>
      <w:r w:rsidR="00147369">
        <w:rPr>
          <w:rFonts w:ascii="Arial" w:hAnsi="Arial" w:cs="Arial"/>
          <w:color w:val="000000"/>
          <w:sz w:val="20"/>
          <w:szCs w:val="20"/>
        </w:rPr>
        <w:t>/</w:t>
      </w:r>
      <w:proofErr w:type="spellStart"/>
      <w:r w:rsidR="00147369">
        <w:rPr>
          <w:rFonts w:ascii="Arial" w:hAnsi="Arial" w:cs="Arial"/>
          <w:color w:val="000000"/>
          <w:sz w:val="20"/>
          <w:szCs w:val="20"/>
        </w:rPr>
        <w:t>Cefalexina</w:t>
      </w:r>
      <w:proofErr w:type="spellEnd"/>
      <w:r w:rsidR="00147369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="00147369">
        <w:rPr>
          <w:rFonts w:ascii="Arial" w:hAnsi="Arial" w:cs="Arial"/>
          <w:color w:val="000000"/>
          <w:sz w:val="20"/>
          <w:szCs w:val="20"/>
        </w:rPr>
        <w:t>Oxacilina</w:t>
      </w:r>
      <w:proofErr w:type="spellEnd"/>
      <w:r w:rsidR="00147369">
        <w:rPr>
          <w:rFonts w:ascii="Arial" w:hAnsi="Arial" w:cs="Arial"/>
          <w:color w:val="000000"/>
          <w:sz w:val="20"/>
          <w:szCs w:val="20"/>
        </w:rPr>
        <w:t xml:space="preserve">, Penicilina G y </w:t>
      </w:r>
      <w:proofErr w:type="spellStart"/>
      <w:r w:rsidR="00147369">
        <w:rPr>
          <w:rFonts w:ascii="Arial" w:hAnsi="Arial" w:cs="Arial"/>
          <w:color w:val="000000"/>
          <w:sz w:val="20"/>
          <w:szCs w:val="20"/>
        </w:rPr>
        <w:t>Pirlimicina</w:t>
      </w:r>
      <w:proofErr w:type="spellEnd"/>
      <w:r w:rsidR="002152EB">
        <w:rPr>
          <w:rFonts w:ascii="Arial" w:hAnsi="Arial" w:cs="Arial"/>
          <w:color w:val="000000"/>
          <w:sz w:val="20"/>
          <w:szCs w:val="20"/>
        </w:rPr>
        <w:t>.</w:t>
      </w:r>
    </w:p>
    <w:p w:rsidR="004A04C8" w:rsidRDefault="004A04C8" w:rsidP="004A04C8">
      <w:pPr>
        <w:spacing w:after="0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:rsidR="00C27765" w:rsidRDefault="00D639EB" w:rsidP="004A04C8">
      <w:pPr>
        <w:spacing w:after="0"/>
        <w:jc w:val="both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 xml:space="preserve">3. </w:t>
      </w:r>
      <w:r w:rsidR="00C27765" w:rsidRPr="00C27765">
        <w:rPr>
          <w:rFonts w:ascii="Arial" w:hAnsi="Arial" w:cs="Arial"/>
          <w:b/>
          <w:color w:val="000000"/>
          <w:sz w:val="20"/>
          <w:szCs w:val="20"/>
        </w:rPr>
        <w:t>RESULTADOS</w:t>
      </w:r>
    </w:p>
    <w:p w:rsidR="004A04C8" w:rsidRDefault="004A04C8" w:rsidP="004A04C8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 w:rsidRPr="004A04C8">
        <w:rPr>
          <w:rFonts w:ascii="Arial" w:hAnsi="Arial" w:cs="Arial"/>
          <w:color w:val="000000"/>
          <w:sz w:val="20"/>
          <w:szCs w:val="20"/>
        </w:rPr>
        <w:t xml:space="preserve">Se </w:t>
      </w:r>
      <w:r>
        <w:rPr>
          <w:rFonts w:ascii="Arial" w:hAnsi="Arial" w:cs="Arial"/>
          <w:color w:val="000000"/>
          <w:sz w:val="20"/>
          <w:szCs w:val="20"/>
        </w:rPr>
        <w:t>evaluaron un total</w:t>
      </w:r>
      <w:r w:rsidR="00BC31B7">
        <w:rPr>
          <w:rFonts w:ascii="Arial" w:hAnsi="Arial" w:cs="Arial"/>
          <w:color w:val="000000"/>
          <w:sz w:val="20"/>
          <w:szCs w:val="20"/>
        </w:rPr>
        <w:t xml:space="preserve"> de 419</w:t>
      </w:r>
      <w:r>
        <w:rPr>
          <w:rFonts w:ascii="Arial" w:hAnsi="Arial" w:cs="Arial"/>
          <w:color w:val="000000"/>
          <w:sz w:val="20"/>
          <w:szCs w:val="20"/>
        </w:rPr>
        <w:t xml:space="preserve"> muestras, determinando 8 familias</w:t>
      </w:r>
      <w:r w:rsidR="0098249A">
        <w:rPr>
          <w:rFonts w:ascii="Arial" w:hAnsi="Arial" w:cs="Arial"/>
          <w:color w:val="000000"/>
          <w:sz w:val="20"/>
          <w:szCs w:val="20"/>
        </w:rPr>
        <w:t>, 13 géneros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98249A">
        <w:rPr>
          <w:rFonts w:ascii="Arial" w:hAnsi="Arial" w:cs="Arial"/>
          <w:color w:val="000000"/>
          <w:sz w:val="20"/>
          <w:szCs w:val="20"/>
        </w:rPr>
        <w:t>y 24</w:t>
      </w:r>
      <w:r w:rsidR="00AC47B8">
        <w:rPr>
          <w:rFonts w:ascii="Arial" w:hAnsi="Arial" w:cs="Arial"/>
          <w:color w:val="000000"/>
          <w:sz w:val="20"/>
          <w:szCs w:val="20"/>
        </w:rPr>
        <w:t xml:space="preserve"> especies</w:t>
      </w:r>
      <w:r w:rsidR="0098249A">
        <w:rPr>
          <w:rFonts w:ascii="Arial" w:hAnsi="Arial" w:cs="Arial"/>
          <w:color w:val="000000"/>
          <w:sz w:val="20"/>
          <w:szCs w:val="20"/>
        </w:rPr>
        <w:t xml:space="preserve"> bacterianas (cuadro 1).</w:t>
      </w:r>
    </w:p>
    <w:p w:rsidR="00147369" w:rsidRDefault="00147369" w:rsidP="004A04C8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</w:p>
    <w:p w:rsidR="00147369" w:rsidRDefault="00147369" w:rsidP="004A04C8">
      <w:pPr>
        <w:spacing w:after="0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La sensibilidad a los antibióticos</w:t>
      </w:r>
      <w:r w:rsidR="002152EB">
        <w:rPr>
          <w:rFonts w:ascii="Arial" w:hAnsi="Arial" w:cs="Arial"/>
          <w:color w:val="000000"/>
          <w:sz w:val="20"/>
          <w:szCs w:val="20"/>
        </w:rPr>
        <w:t xml:space="preserve"> en los patógenos aislados con mayor frecuen</w:t>
      </w:r>
      <w:r w:rsidR="00BC31B7">
        <w:rPr>
          <w:rFonts w:ascii="Arial" w:hAnsi="Arial" w:cs="Arial"/>
          <w:color w:val="000000"/>
          <w:sz w:val="20"/>
          <w:szCs w:val="20"/>
        </w:rPr>
        <w:t>cia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AE4A9E">
        <w:rPr>
          <w:rFonts w:ascii="Arial" w:hAnsi="Arial" w:cs="Arial"/>
          <w:color w:val="000000"/>
          <w:sz w:val="20"/>
          <w:szCs w:val="20"/>
        </w:rPr>
        <w:t xml:space="preserve">como </w:t>
      </w:r>
      <w:r w:rsidR="00AE4A9E" w:rsidRPr="00712A66">
        <w:rPr>
          <w:rFonts w:ascii="Arial" w:hAnsi="Arial" w:cs="Arial"/>
          <w:sz w:val="20"/>
          <w:szCs w:val="20"/>
        </w:rPr>
        <w:t xml:space="preserve">en las cepas de </w:t>
      </w:r>
      <w:r w:rsidR="00AE4A9E">
        <w:rPr>
          <w:rFonts w:ascii="Arial" w:hAnsi="Arial" w:cs="Arial"/>
          <w:iCs/>
          <w:sz w:val="20"/>
          <w:szCs w:val="20"/>
        </w:rPr>
        <w:t xml:space="preserve">la familia </w:t>
      </w:r>
      <w:proofErr w:type="spellStart"/>
      <w:r w:rsidR="00AE4A9E">
        <w:rPr>
          <w:rFonts w:ascii="Arial" w:hAnsi="Arial" w:cs="Arial"/>
          <w:i/>
          <w:iCs/>
          <w:sz w:val="20"/>
          <w:szCs w:val="20"/>
        </w:rPr>
        <w:t>Enterobacteriacea</w:t>
      </w:r>
      <w:proofErr w:type="spellEnd"/>
      <w:r w:rsidR="00AE4A9E">
        <w:rPr>
          <w:rFonts w:ascii="Arial" w:hAnsi="Arial" w:cs="Arial"/>
          <w:i/>
          <w:iCs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z w:val="20"/>
          <w:szCs w:val="20"/>
        </w:rPr>
        <w:t xml:space="preserve">mostró </w:t>
      </w:r>
      <w:r w:rsidR="00BC31B7" w:rsidRPr="00712A66">
        <w:rPr>
          <w:rFonts w:ascii="Arial" w:hAnsi="Arial" w:cs="Arial"/>
          <w:sz w:val="20"/>
          <w:szCs w:val="20"/>
        </w:rPr>
        <w:t>valores e</w:t>
      </w:r>
      <w:r w:rsidR="003D6FA0">
        <w:rPr>
          <w:rFonts w:ascii="Arial" w:hAnsi="Arial" w:cs="Arial"/>
          <w:sz w:val="20"/>
          <w:szCs w:val="20"/>
        </w:rPr>
        <w:t>levados de resistencia frente a</w:t>
      </w:r>
      <w:r w:rsidR="00BC31B7">
        <w:rPr>
          <w:rFonts w:ascii="Arial" w:hAnsi="Arial" w:cs="Arial"/>
          <w:sz w:val="20"/>
          <w:szCs w:val="20"/>
        </w:rPr>
        <w:t xml:space="preserve"> ampicilina</w:t>
      </w:r>
      <w:r w:rsidR="003D6FA0">
        <w:rPr>
          <w:rFonts w:ascii="Arial" w:hAnsi="Arial" w:cs="Arial"/>
          <w:sz w:val="20"/>
          <w:szCs w:val="20"/>
        </w:rPr>
        <w:t xml:space="preserve"> (55%)</w:t>
      </w:r>
      <w:r w:rsidR="00BC31B7">
        <w:rPr>
          <w:rFonts w:ascii="Arial" w:hAnsi="Arial" w:cs="Arial"/>
          <w:sz w:val="20"/>
          <w:szCs w:val="20"/>
        </w:rPr>
        <w:t xml:space="preserve">, </w:t>
      </w:r>
      <w:r w:rsidR="00AE4A9E">
        <w:rPr>
          <w:rFonts w:ascii="Arial" w:hAnsi="Arial" w:cs="Arial"/>
          <w:sz w:val="20"/>
          <w:szCs w:val="20"/>
        </w:rPr>
        <w:t>P</w:t>
      </w:r>
      <w:r w:rsidR="00BC31B7">
        <w:rPr>
          <w:rFonts w:ascii="Arial" w:hAnsi="Arial" w:cs="Arial"/>
          <w:sz w:val="20"/>
          <w:szCs w:val="20"/>
        </w:rPr>
        <w:t>enicilina G</w:t>
      </w:r>
      <w:r w:rsidR="00AE4A9E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AE4A9E">
        <w:rPr>
          <w:rFonts w:ascii="Arial" w:hAnsi="Arial" w:cs="Arial"/>
          <w:sz w:val="20"/>
          <w:szCs w:val="20"/>
        </w:rPr>
        <w:t>E</w:t>
      </w:r>
      <w:r w:rsidR="00BC31B7">
        <w:rPr>
          <w:rFonts w:ascii="Arial" w:hAnsi="Arial" w:cs="Arial"/>
          <w:sz w:val="20"/>
          <w:szCs w:val="20"/>
        </w:rPr>
        <w:t>ritromicina</w:t>
      </w:r>
      <w:proofErr w:type="spellEnd"/>
      <w:r w:rsidR="003D6FA0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AE4A9E">
        <w:rPr>
          <w:rFonts w:ascii="Arial" w:hAnsi="Arial" w:cs="Arial"/>
          <w:sz w:val="20"/>
          <w:szCs w:val="20"/>
        </w:rPr>
        <w:t>O</w:t>
      </w:r>
      <w:r w:rsidR="00BC31B7">
        <w:rPr>
          <w:rFonts w:ascii="Arial" w:hAnsi="Arial" w:cs="Arial"/>
          <w:sz w:val="20"/>
          <w:szCs w:val="20"/>
        </w:rPr>
        <w:t>xacilina</w:t>
      </w:r>
      <w:proofErr w:type="spellEnd"/>
      <w:r w:rsidR="00BC31B7">
        <w:rPr>
          <w:rFonts w:ascii="Arial" w:hAnsi="Arial" w:cs="Arial"/>
          <w:sz w:val="20"/>
          <w:szCs w:val="20"/>
        </w:rPr>
        <w:t xml:space="preserve"> y </w:t>
      </w:r>
      <w:proofErr w:type="spellStart"/>
      <w:r w:rsidR="003D6FA0">
        <w:rPr>
          <w:rFonts w:ascii="Arial" w:hAnsi="Arial" w:cs="Arial"/>
          <w:sz w:val="20"/>
          <w:szCs w:val="20"/>
        </w:rPr>
        <w:t>Pirlimicina</w:t>
      </w:r>
      <w:proofErr w:type="spellEnd"/>
      <w:r w:rsidR="00AE4A9E">
        <w:rPr>
          <w:rFonts w:ascii="Arial" w:hAnsi="Arial" w:cs="Arial"/>
          <w:sz w:val="20"/>
          <w:szCs w:val="20"/>
        </w:rPr>
        <w:t xml:space="preserve"> (todas con el 100% de resistencia).</w:t>
      </w:r>
    </w:p>
    <w:p w:rsidR="00AE4A9E" w:rsidRDefault="00AE4A9E" w:rsidP="004A04C8">
      <w:pPr>
        <w:spacing w:after="0"/>
        <w:jc w:val="both"/>
        <w:rPr>
          <w:rFonts w:ascii="Arial" w:hAnsi="Arial" w:cs="Arial"/>
          <w:iCs/>
          <w:sz w:val="20"/>
          <w:szCs w:val="20"/>
        </w:rPr>
      </w:pPr>
    </w:p>
    <w:p w:rsidR="00AE4A9E" w:rsidRDefault="00AE4A9E" w:rsidP="004A04C8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En el caso del Género </w:t>
      </w:r>
      <w:r w:rsidRPr="00FA4199">
        <w:rPr>
          <w:rFonts w:ascii="Arial" w:hAnsi="Arial" w:cs="Arial"/>
          <w:i/>
          <w:iCs/>
          <w:sz w:val="20"/>
          <w:szCs w:val="20"/>
        </w:rPr>
        <w:t>Streptococcus</w:t>
      </w:r>
      <w:r>
        <w:rPr>
          <w:rFonts w:ascii="Arial" w:hAnsi="Arial" w:cs="Arial"/>
          <w:i/>
          <w:iCs/>
          <w:sz w:val="20"/>
          <w:szCs w:val="20"/>
        </w:rPr>
        <w:t xml:space="preserve">, </w:t>
      </w:r>
      <w:r>
        <w:rPr>
          <w:rFonts w:ascii="Arial" w:hAnsi="Arial" w:cs="Arial"/>
          <w:iCs/>
          <w:sz w:val="20"/>
          <w:szCs w:val="20"/>
        </w:rPr>
        <w:t xml:space="preserve">se evidenció la sensibilidad en el 100% hacia </w:t>
      </w:r>
      <w:r>
        <w:rPr>
          <w:rFonts w:ascii="Arial" w:hAnsi="Arial" w:cs="Arial"/>
          <w:color w:val="000000"/>
          <w:sz w:val="20"/>
          <w:szCs w:val="20"/>
        </w:rPr>
        <w:t xml:space="preserve">Ampicilina, Amoxicilina,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Cefazolina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Cefoperazona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Cefquinom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Kanamicina</w:t>
      </w:r>
      <w:proofErr w:type="spellEnd"/>
      <w:r>
        <w:rPr>
          <w:rFonts w:ascii="Arial" w:hAnsi="Arial" w:cs="Arial"/>
          <w:color w:val="000000"/>
          <w:sz w:val="20"/>
          <w:szCs w:val="20"/>
        </w:rPr>
        <w:t>/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Cefal</w:t>
      </w:r>
      <w:r w:rsidR="004971C4">
        <w:rPr>
          <w:rFonts w:ascii="Arial" w:hAnsi="Arial" w:cs="Arial"/>
          <w:color w:val="000000"/>
          <w:sz w:val="20"/>
          <w:szCs w:val="20"/>
        </w:rPr>
        <w:t>exina</w:t>
      </w:r>
      <w:proofErr w:type="spellEnd"/>
      <w:r w:rsidR="004971C4">
        <w:rPr>
          <w:rFonts w:ascii="Arial" w:hAnsi="Arial" w:cs="Arial"/>
          <w:color w:val="000000"/>
          <w:sz w:val="20"/>
          <w:szCs w:val="20"/>
        </w:rPr>
        <w:t xml:space="preserve"> y del 95.5% hacia Oxacilina y Penicilina G.</w:t>
      </w:r>
    </w:p>
    <w:p w:rsidR="004971C4" w:rsidRDefault="004971C4" w:rsidP="004A04C8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</w:p>
    <w:p w:rsidR="004971C4" w:rsidRPr="00AE4A9E" w:rsidRDefault="006F64FB" w:rsidP="004A04C8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Con el género </w:t>
      </w:r>
      <w:r w:rsidRPr="006F64FB">
        <w:rPr>
          <w:rFonts w:ascii="Arial" w:hAnsi="Arial" w:cs="Arial"/>
          <w:i/>
          <w:color w:val="000000"/>
          <w:sz w:val="20"/>
          <w:szCs w:val="20"/>
        </w:rPr>
        <w:t>Staphylococcus</w:t>
      </w:r>
      <w:r>
        <w:rPr>
          <w:rFonts w:ascii="Arial" w:hAnsi="Arial" w:cs="Arial"/>
          <w:color w:val="000000"/>
          <w:sz w:val="20"/>
          <w:szCs w:val="20"/>
        </w:rPr>
        <w:t>, l</w:t>
      </w:r>
      <w:r w:rsidR="004971C4">
        <w:rPr>
          <w:rFonts w:ascii="Arial" w:hAnsi="Arial" w:cs="Arial"/>
          <w:color w:val="000000"/>
          <w:sz w:val="20"/>
          <w:szCs w:val="20"/>
        </w:rPr>
        <w:t xml:space="preserve">a resistencia hacia </w:t>
      </w:r>
      <w:r>
        <w:rPr>
          <w:rFonts w:ascii="Arial" w:hAnsi="Arial" w:cs="Arial"/>
          <w:color w:val="000000"/>
          <w:sz w:val="20"/>
          <w:szCs w:val="20"/>
        </w:rPr>
        <w:t>Amoxicilina y Penicilina G fue del 50.6% y del 49% sensibilidad hacia Ampicilina.</w:t>
      </w:r>
    </w:p>
    <w:p w:rsidR="00147369" w:rsidRDefault="00147369" w:rsidP="004A04C8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</w:p>
    <w:p w:rsidR="006304B2" w:rsidRPr="00D639EB" w:rsidRDefault="00D639EB" w:rsidP="004A04C8">
      <w:pPr>
        <w:spacing w:after="0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D639EB">
        <w:rPr>
          <w:rFonts w:ascii="Arial" w:hAnsi="Arial" w:cs="Arial"/>
          <w:b/>
          <w:color w:val="000000"/>
          <w:sz w:val="20"/>
          <w:szCs w:val="20"/>
        </w:rPr>
        <w:t>4. CONCLUSIONES</w:t>
      </w:r>
    </w:p>
    <w:p w:rsidR="006304B2" w:rsidRDefault="00D639EB" w:rsidP="004A04C8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 w:rsidRPr="00D639EB">
        <w:rPr>
          <w:rFonts w:ascii="Arial" w:hAnsi="Arial" w:cs="Arial"/>
          <w:iCs/>
          <w:sz w:val="20"/>
          <w:szCs w:val="20"/>
        </w:rPr>
        <w:t>Concluimos haciendo notar la importancia de analizar la resistencia a los antimicrobianos de uso habitual</w:t>
      </w:r>
      <w:r w:rsidRPr="00D639EB">
        <w:rPr>
          <w:rFonts w:ascii="Arial" w:hAnsi="Arial" w:cs="Arial"/>
          <w:sz w:val="20"/>
          <w:szCs w:val="20"/>
        </w:rPr>
        <w:t xml:space="preserve"> en </w:t>
      </w:r>
      <w:r w:rsidRPr="00D639EB">
        <w:rPr>
          <w:rFonts w:ascii="Arial" w:hAnsi="Arial" w:cs="Arial"/>
          <w:iCs/>
          <w:sz w:val="20"/>
          <w:szCs w:val="20"/>
        </w:rPr>
        <w:t>cada especie bacteriana causante de mastitis en bovinos y así obtener resultados satisfactorios al tratamiento</w:t>
      </w:r>
      <w:r>
        <w:rPr>
          <w:rFonts w:ascii="Arial" w:hAnsi="Arial" w:cs="Arial"/>
          <w:iCs/>
          <w:sz w:val="20"/>
          <w:szCs w:val="20"/>
        </w:rPr>
        <w:t>, control de la enfermedad</w:t>
      </w:r>
      <w:r w:rsidRPr="00D639EB">
        <w:rPr>
          <w:rFonts w:ascii="Arial" w:hAnsi="Arial" w:cs="Arial"/>
          <w:iCs/>
          <w:sz w:val="20"/>
          <w:szCs w:val="20"/>
        </w:rPr>
        <w:t xml:space="preserve"> y </w:t>
      </w:r>
      <w:r>
        <w:rPr>
          <w:rFonts w:ascii="Arial" w:hAnsi="Arial" w:cs="Arial"/>
          <w:iCs/>
          <w:sz w:val="20"/>
          <w:szCs w:val="20"/>
        </w:rPr>
        <w:t xml:space="preserve">así </w:t>
      </w:r>
      <w:r w:rsidRPr="00D639EB">
        <w:rPr>
          <w:rFonts w:ascii="Arial" w:hAnsi="Arial" w:cs="Arial"/>
          <w:iCs/>
          <w:sz w:val="20"/>
          <w:szCs w:val="20"/>
        </w:rPr>
        <w:t>disminuir la incidencia de enfermedades trasmisibles por la leche.</w:t>
      </w:r>
    </w:p>
    <w:p w:rsidR="006304B2" w:rsidRDefault="006304B2" w:rsidP="004A04C8">
      <w:pPr>
        <w:spacing w:after="0"/>
        <w:jc w:val="both"/>
        <w:rPr>
          <w:rFonts w:ascii="Arial" w:hAnsi="Arial" w:cs="Arial"/>
          <w:color w:val="000000"/>
          <w:sz w:val="20"/>
          <w:szCs w:val="20"/>
        </w:rPr>
      </w:pPr>
    </w:p>
    <w:p w:rsidR="0098249A" w:rsidRPr="00147369" w:rsidRDefault="0098249A" w:rsidP="00D639EB">
      <w:pPr>
        <w:spacing w:after="0"/>
        <w:rPr>
          <w:rFonts w:ascii="Arial" w:hAnsi="Arial" w:cs="Arial"/>
          <w:b/>
          <w:color w:val="000000"/>
          <w:sz w:val="20"/>
          <w:szCs w:val="20"/>
        </w:rPr>
      </w:pPr>
      <w:r w:rsidRPr="00147369">
        <w:rPr>
          <w:rStyle w:val="Textoennegrita"/>
          <w:rFonts w:ascii="Arial" w:hAnsi="Arial" w:cs="Arial"/>
          <w:sz w:val="20"/>
          <w:szCs w:val="20"/>
        </w:rPr>
        <w:t>CUADRO 1.</w:t>
      </w:r>
      <w:r w:rsidRPr="00147369">
        <w:rPr>
          <w:rFonts w:ascii="Arial" w:hAnsi="Arial" w:cs="Arial"/>
          <w:b/>
          <w:sz w:val="20"/>
          <w:szCs w:val="20"/>
        </w:rPr>
        <w:t xml:space="preserve"> </w:t>
      </w:r>
      <w:r w:rsidR="00147369" w:rsidRPr="00147369">
        <w:rPr>
          <w:rFonts w:ascii="Arial" w:hAnsi="Arial" w:cs="Arial"/>
          <w:b/>
          <w:sz w:val="20"/>
          <w:szCs w:val="20"/>
        </w:rPr>
        <w:t>DISTRIBUCIÓN DE PATÓGENOS MAMARIOS AISLADOS DE MASTITIS BOVINA</w:t>
      </w:r>
    </w:p>
    <w:tbl>
      <w:tblPr>
        <w:tblStyle w:val="Cuadrculaclara1"/>
        <w:tblW w:w="0" w:type="auto"/>
        <w:tblLook w:val="04A0" w:firstRow="1" w:lastRow="0" w:firstColumn="1" w:lastColumn="0" w:noHBand="0" w:noVBand="1"/>
      </w:tblPr>
      <w:tblGrid>
        <w:gridCol w:w="2118"/>
        <w:gridCol w:w="1867"/>
        <w:gridCol w:w="1780"/>
        <w:gridCol w:w="1867"/>
        <w:gridCol w:w="1422"/>
      </w:tblGrid>
      <w:tr w:rsidR="00AD1968" w:rsidTr="006304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</w:tcPr>
          <w:p w:rsidR="0098249A" w:rsidRPr="006304B2" w:rsidRDefault="0098249A" w:rsidP="0098249A">
            <w:pPr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6304B2">
              <w:rPr>
                <w:rFonts w:ascii="Arial" w:hAnsi="Arial" w:cs="Arial"/>
                <w:b w:val="0"/>
                <w:sz w:val="18"/>
                <w:szCs w:val="18"/>
              </w:rPr>
              <w:t>FAMILIA</w:t>
            </w:r>
          </w:p>
        </w:tc>
        <w:tc>
          <w:tcPr>
            <w:tcW w:w="1867" w:type="dxa"/>
          </w:tcPr>
          <w:p w:rsidR="0098249A" w:rsidRPr="006304B2" w:rsidRDefault="0098249A" w:rsidP="009824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6304B2">
              <w:rPr>
                <w:rFonts w:ascii="Arial" w:hAnsi="Arial" w:cs="Arial"/>
                <w:b w:val="0"/>
                <w:sz w:val="18"/>
                <w:szCs w:val="18"/>
              </w:rPr>
              <w:t>GENERO</w:t>
            </w:r>
          </w:p>
        </w:tc>
        <w:tc>
          <w:tcPr>
            <w:tcW w:w="1780" w:type="dxa"/>
          </w:tcPr>
          <w:p w:rsidR="0098249A" w:rsidRPr="006304B2" w:rsidRDefault="0098249A" w:rsidP="009824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6304B2">
              <w:rPr>
                <w:rFonts w:ascii="Arial" w:hAnsi="Arial" w:cs="Arial"/>
                <w:b w:val="0"/>
                <w:sz w:val="18"/>
                <w:szCs w:val="18"/>
              </w:rPr>
              <w:t>ESPECIE</w:t>
            </w:r>
          </w:p>
        </w:tc>
        <w:tc>
          <w:tcPr>
            <w:tcW w:w="1867" w:type="dxa"/>
          </w:tcPr>
          <w:p w:rsidR="0098249A" w:rsidRPr="006304B2" w:rsidRDefault="0098249A" w:rsidP="009824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6304B2">
              <w:rPr>
                <w:rFonts w:ascii="Arial" w:hAnsi="Arial" w:cs="Arial"/>
                <w:b w:val="0"/>
                <w:sz w:val="18"/>
                <w:szCs w:val="18"/>
              </w:rPr>
              <w:t>TOTAL</w:t>
            </w:r>
          </w:p>
        </w:tc>
        <w:tc>
          <w:tcPr>
            <w:tcW w:w="1422" w:type="dxa"/>
          </w:tcPr>
          <w:p w:rsidR="0098249A" w:rsidRDefault="0098249A" w:rsidP="009824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%</w:t>
            </w:r>
          </w:p>
        </w:tc>
      </w:tr>
      <w:tr w:rsidR="006304B2" w:rsidRPr="009C2FDA" w:rsidTr="006304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</w:tcPr>
          <w:p w:rsidR="0098249A" w:rsidRPr="006304B2" w:rsidRDefault="0098249A" w:rsidP="0098249A">
            <w:pPr>
              <w:jc w:val="both"/>
              <w:rPr>
                <w:rFonts w:ascii="Arial" w:hAnsi="Arial" w:cs="Arial"/>
                <w:b w:val="0"/>
                <w:sz w:val="18"/>
                <w:szCs w:val="18"/>
              </w:rPr>
            </w:pPr>
            <w:r w:rsidRPr="006304B2">
              <w:rPr>
                <w:rFonts w:ascii="Arial" w:hAnsi="Arial" w:cs="Arial"/>
                <w:b w:val="0"/>
                <w:sz w:val="18"/>
                <w:szCs w:val="18"/>
              </w:rPr>
              <w:t>1.</w:t>
            </w:r>
            <w:r w:rsidRPr="006304B2">
              <w:rPr>
                <w:rFonts w:ascii="Arial" w:hAnsi="Arial" w:cs="Arial"/>
                <w:b w:val="0"/>
                <w:i/>
                <w:sz w:val="18"/>
                <w:szCs w:val="18"/>
              </w:rPr>
              <w:t>Streptococcaceae</w:t>
            </w:r>
          </w:p>
        </w:tc>
        <w:tc>
          <w:tcPr>
            <w:tcW w:w="1867" w:type="dxa"/>
          </w:tcPr>
          <w:p w:rsidR="0098249A" w:rsidRPr="006304B2" w:rsidRDefault="009C2FDA" w:rsidP="009C2F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i/>
                <w:sz w:val="18"/>
                <w:szCs w:val="18"/>
                <w:lang w:val="en-US"/>
              </w:rPr>
              <w:t xml:space="preserve">Streptococcus </w:t>
            </w:r>
          </w:p>
        </w:tc>
        <w:tc>
          <w:tcPr>
            <w:tcW w:w="1780" w:type="dxa"/>
          </w:tcPr>
          <w:p w:rsidR="0098249A" w:rsidRPr="006304B2" w:rsidRDefault="009C2FDA" w:rsidP="007225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i/>
                <w:sz w:val="18"/>
                <w:szCs w:val="18"/>
                <w:lang w:val="en-US"/>
              </w:rPr>
              <w:t>agalactiae</w:t>
            </w:r>
          </w:p>
        </w:tc>
        <w:tc>
          <w:tcPr>
            <w:tcW w:w="1867" w:type="dxa"/>
          </w:tcPr>
          <w:p w:rsidR="0098249A" w:rsidRPr="006304B2" w:rsidRDefault="009C2FDA" w:rsidP="00AD19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  <w:tc>
          <w:tcPr>
            <w:tcW w:w="1422" w:type="dxa"/>
          </w:tcPr>
          <w:p w:rsidR="0098249A" w:rsidRPr="009C2FDA" w:rsidRDefault="0098249A" w:rsidP="007225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en-US"/>
              </w:rPr>
            </w:pPr>
          </w:p>
        </w:tc>
      </w:tr>
      <w:tr w:rsidR="00AD1968" w:rsidRPr="009C2FDA" w:rsidTr="006304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</w:tcPr>
          <w:p w:rsidR="0098249A" w:rsidRPr="006304B2" w:rsidRDefault="0098249A" w:rsidP="00722570">
            <w:pPr>
              <w:jc w:val="both"/>
              <w:rPr>
                <w:rFonts w:ascii="Arial" w:hAnsi="Arial" w:cs="Arial"/>
                <w:b w:val="0"/>
                <w:sz w:val="18"/>
                <w:szCs w:val="18"/>
                <w:lang w:val="en-US"/>
              </w:rPr>
            </w:pPr>
          </w:p>
        </w:tc>
        <w:tc>
          <w:tcPr>
            <w:tcW w:w="1867" w:type="dxa"/>
          </w:tcPr>
          <w:p w:rsidR="0098249A" w:rsidRPr="006304B2" w:rsidRDefault="0098249A" w:rsidP="007225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</w:p>
        </w:tc>
        <w:tc>
          <w:tcPr>
            <w:tcW w:w="1780" w:type="dxa"/>
          </w:tcPr>
          <w:p w:rsidR="0098249A" w:rsidRPr="006304B2" w:rsidRDefault="009C2FDA" w:rsidP="007225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i/>
                <w:sz w:val="18"/>
                <w:szCs w:val="18"/>
                <w:lang w:val="en-US"/>
              </w:rPr>
              <w:t>dysgalactiae</w:t>
            </w:r>
          </w:p>
        </w:tc>
        <w:tc>
          <w:tcPr>
            <w:tcW w:w="1867" w:type="dxa"/>
          </w:tcPr>
          <w:p w:rsidR="0098249A" w:rsidRPr="006304B2" w:rsidRDefault="009C2FDA" w:rsidP="00AD196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>9</w:t>
            </w:r>
          </w:p>
        </w:tc>
        <w:tc>
          <w:tcPr>
            <w:tcW w:w="1422" w:type="dxa"/>
          </w:tcPr>
          <w:p w:rsidR="0098249A" w:rsidRPr="009C2FDA" w:rsidRDefault="0098249A" w:rsidP="007225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lang w:val="en-US"/>
              </w:rPr>
            </w:pPr>
          </w:p>
        </w:tc>
      </w:tr>
      <w:tr w:rsidR="006304B2" w:rsidRPr="009C2FDA" w:rsidTr="006304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</w:tcPr>
          <w:p w:rsidR="0098249A" w:rsidRPr="006304B2" w:rsidRDefault="0098249A" w:rsidP="00722570">
            <w:pPr>
              <w:jc w:val="both"/>
              <w:rPr>
                <w:rFonts w:ascii="Arial" w:hAnsi="Arial" w:cs="Arial"/>
                <w:b w:val="0"/>
                <w:sz w:val="18"/>
                <w:szCs w:val="18"/>
                <w:lang w:val="en-US"/>
              </w:rPr>
            </w:pPr>
          </w:p>
        </w:tc>
        <w:tc>
          <w:tcPr>
            <w:tcW w:w="1867" w:type="dxa"/>
          </w:tcPr>
          <w:p w:rsidR="0098249A" w:rsidRPr="006304B2" w:rsidRDefault="0098249A" w:rsidP="007225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</w:p>
        </w:tc>
        <w:tc>
          <w:tcPr>
            <w:tcW w:w="1780" w:type="dxa"/>
          </w:tcPr>
          <w:p w:rsidR="0098249A" w:rsidRPr="006304B2" w:rsidRDefault="009C2FDA" w:rsidP="007225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i/>
                <w:sz w:val="18"/>
                <w:szCs w:val="18"/>
                <w:lang w:val="en-US"/>
              </w:rPr>
              <w:t>uberis</w:t>
            </w:r>
          </w:p>
        </w:tc>
        <w:tc>
          <w:tcPr>
            <w:tcW w:w="1867" w:type="dxa"/>
          </w:tcPr>
          <w:p w:rsidR="0098249A" w:rsidRPr="006304B2" w:rsidRDefault="009C2FDA" w:rsidP="00AD19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>35</w:t>
            </w:r>
          </w:p>
        </w:tc>
        <w:tc>
          <w:tcPr>
            <w:tcW w:w="1422" w:type="dxa"/>
          </w:tcPr>
          <w:p w:rsidR="0098249A" w:rsidRPr="009C2FDA" w:rsidRDefault="0098249A" w:rsidP="007225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en-US"/>
              </w:rPr>
            </w:pPr>
          </w:p>
        </w:tc>
      </w:tr>
      <w:tr w:rsidR="00AD1968" w:rsidRPr="009C2FDA" w:rsidTr="006304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</w:tcPr>
          <w:p w:rsidR="0098249A" w:rsidRPr="006304B2" w:rsidRDefault="0098249A" w:rsidP="00722570">
            <w:pPr>
              <w:jc w:val="both"/>
              <w:rPr>
                <w:rFonts w:ascii="Arial" w:hAnsi="Arial" w:cs="Arial"/>
                <w:b w:val="0"/>
                <w:sz w:val="18"/>
                <w:szCs w:val="18"/>
                <w:lang w:val="en-US"/>
              </w:rPr>
            </w:pPr>
          </w:p>
        </w:tc>
        <w:tc>
          <w:tcPr>
            <w:tcW w:w="1867" w:type="dxa"/>
          </w:tcPr>
          <w:p w:rsidR="0098249A" w:rsidRPr="006304B2" w:rsidRDefault="009C2FDA" w:rsidP="009C2F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proofErr w:type="spellStart"/>
            <w:r w:rsidRPr="006304B2">
              <w:rPr>
                <w:rFonts w:ascii="Arial" w:hAnsi="Arial" w:cs="Arial"/>
                <w:i/>
                <w:sz w:val="18"/>
                <w:szCs w:val="18"/>
                <w:lang w:val="en-US"/>
              </w:rPr>
              <w:t>Lactococcus</w:t>
            </w:r>
            <w:proofErr w:type="spellEnd"/>
            <w:r w:rsidRPr="006304B2">
              <w:rPr>
                <w:rFonts w:ascii="Arial" w:hAnsi="Arial" w:cs="Arial"/>
                <w:i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780" w:type="dxa"/>
          </w:tcPr>
          <w:p w:rsidR="0098249A" w:rsidRPr="006304B2" w:rsidRDefault="009C2FDA" w:rsidP="007225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proofErr w:type="spellStart"/>
            <w:r w:rsidRPr="006304B2">
              <w:rPr>
                <w:rFonts w:ascii="Arial" w:hAnsi="Arial" w:cs="Arial"/>
                <w:i/>
                <w:sz w:val="18"/>
                <w:szCs w:val="18"/>
                <w:lang w:val="en-US"/>
              </w:rPr>
              <w:t>garvieae</w:t>
            </w:r>
            <w:proofErr w:type="spellEnd"/>
          </w:p>
        </w:tc>
        <w:tc>
          <w:tcPr>
            <w:tcW w:w="1867" w:type="dxa"/>
          </w:tcPr>
          <w:p w:rsidR="0098249A" w:rsidRPr="006304B2" w:rsidRDefault="009C2FDA" w:rsidP="00AD196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</w:p>
        </w:tc>
        <w:tc>
          <w:tcPr>
            <w:tcW w:w="1422" w:type="dxa"/>
          </w:tcPr>
          <w:p w:rsidR="0098249A" w:rsidRPr="009C2FDA" w:rsidRDefault="0098249A" w:rsidP="007225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lang w:val="en-US"/>
              </w:rPr>
            </w:pPr>
          </w:p>
        </w:tc>
      </w:tr>
      <w:tr w:rsidR="006304B2" w:rsidRPr="009C2FDA" w:rsidTr="006304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</w:tcPr>
          <w:p w:rsidR="0098249A" w:rsidRPr="006304B2" w:rsidRDefault="0098249A" w:rsidP="00722570">
            <w:pPr>
              <w:jc w:val="both"/>
              <w:rPr>
                <w:rFonts w:ascii="Arial" w:hAnsi="Arial" w:cs="Arial"/>
                <w:b w:val="0"/>
                <w:sz w:val="18"/>
                <w:szCs w:val="18"/>
                <w:lang w:val="en-US"/>
              </w:rPr>
            </w:pPr>
          </w:p>
        </w:tc>
        <w:tc>
          <w:tcPr>
            <w:tcW w:w="1867" w:type="dxa"/>
          </w:tcPr>
          <w:p w:rsidR="0098249A" w:rsidRPr="006304B2" w:rsidRDefault="00AD1968" w:rsidP="009C2F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i/>
                <w:sz w:val="18"/>
                <w:szCs w:val="18"/>
                <w:lang w:val="en-US"/>
              </w:rPr>
              <w:t xml:space="preserve">Streptococcus </w:t>
            </w:r>
            <w:proofErr w:type="spellStart"/>
            <w:r w:rsidR="009C2FDA" w:rsidRPr="006304B2">
              <w:rPr>
                <w:rFonts w:ascii="Arial" w:hAnsi="Arial" w:cs="Arial"/>
                <w:sz w:val="18"/>
                <w:szCs w:val="18"/>
                <w:lang w:val="en-US"/>
              </w:rPr>
              <w:t>esculina</w:t>
            </w:r>
            <w:proofErr w:type="spellEnd"/>
            <w:r w:rsidR="009C2FDA" w:rsidRPr="006304B2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9C2FDA" w:rsidRPr="006304B2">
              <w:rPr>
                <w:rFonts w:ascii="Arial" w:hAnsi="Arial" w:cs="Arial"/>
                <w:sz w:val="18"/>
                <w:szCs w:val="18"/>
                <w:lang w:val="en-US"/>
              </w:rPr>
              <w:t>positivos</w:t>
            </w:r>
            <w:proofErr w:type="spellEnd"/>
          </w:p>
        </w:tc>
        <w:tc>
          <w:tcPr>
            <w:tcW w:w="1780" w:type="dxa"/>
          </w:tcPr>
          <w:p w:rsidR="0098249A" w:rsidRPr="006304B2" w:rsidRDefault="008B2149" w:rsidP="007225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i/>
                <w:sz w:val="18"/>
                <w:szCs w:val="18"/>
                <w:lang w:val="en-US"/>
              </w:rPr>
              <w:t>sp</w:t>
            </w:r>
          </w:p>
        </w:tc>
        <w:tc>
          <w:tcPr>
            <w:tcW w:w="1867" w:type="dxa"/>
          </w:tcPr>
          <w:p w:rsidR="0098249A" w:rsidRPr="006304B2" w:rsidRDefault="009C2FDA" w:rsidP="00AD19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>21</w:t>
            </w:r>
          </w:p>
        </w:tc>
        <w:tc>
          <w:tcPr>
            <w:tcW w:w="1422" w:type="dxa"/>
          </w:tcPr>
          <w:p w:rsidR="0098249A" w:rsidRPr="009C2FDA" w:rsidRDefault="0098249A" w:rsidP="007225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en-US"/>
              </w:rPr>
            </w:pPr>
          </w:p>
        </w:tc>
      </w:tr>
      <w:tr w:rsidR="00AD1968" w:rsidRPr="009C2FDA" w:rsidTr="006304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</w:tcPr>
          <w:p w:rsidR="0098249A" w:rsidRPr="006304B2" w:rsidRDefault="0098249A" w:rsidP="00722570">
            <w:pPr>
              <w:jc w:val="both"/>
              <w:rPr>
                <w:rFonts w:ascii="Arial" w:hAnsi="Arial" w:cs="Arial"/>
                <w:b w:val="0"/>
                <w:sz w:val="18"/>
                <w:szCs w:val="18"/>
                <w:lang w:val="en-US"/>
              </w:rPr>
            </w:pPr>
          </w:p>
        </w:tc>
        <w:tc>
          <w:tcPr>
            <w:tcW w:w="1867" w:type="dxa"/>
          </w:tcPr>
          <w:p w:rsidR="0098249A" w:rsidRPr="006304B2" w:rsidRDefault="0098249A" w:rsidP="007225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</w:p>
        </w:tc>
        <w:tc>
          <w:tcPr>
            <w:tcW w:w="1780" w:type="dxa"/>
          </w:tcPr>
          <w:p w:rsidR="0098249A" w:rsidRPr="006304B2" w:rsidRDefault="0098249A" w:rsidP="007225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</w:p>
        </w:tc>
        <w:tc>
          <w:tcPr>
            <w:tcW w:w="1867" w:type="dxa"/>
          </w:tcPr>
          <w:p w:rsidR="0098249A" w:rsidRPr="006304B2" w:rsidRDefault="0098249A" w:rsidP="00AD196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422" w:type="dxa"/>
          </w:tcPr>
          <w:p w:rsidR="0098249A" w:rsidRPr="009C2FDA" w:rsidRDefault="0098249A" w:rsidP="007225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lang w:val="en-US"/>
              </w:rPr>
            </w:pPr>
          </w:p>
        </w:tc>
      </w:tr>
      <w:tr w:rsidR="006304B2" w:rsidRPr="009C2FDA" w:rsidTr="006304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</w:tcPr>
          <w:p w:rsidR="0098249A" w:rsidRPr="006304B2" w:rsidRDefault="008B2149" w:rsidP="00722570">
            <w:pPr>
              <w:jc w:val="both"/>
              <w:rPr>
                <w:rFonts w:ascii="Arial" w:hAnsi="Arial" w:cs="Arial"/>
                <w:b w:val="0"/>
                <w:i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b w:val="0"/>
                <w:sz w:val="18"/>
                <w:szCs w:val="18"/>
              </w:rPr>
              <w:t>2</w:t>
            </w:r>
            <w:r w:rsidRPr="006304B2">
              <w:rPr>
                <w:rFonts w:ascii="Arial" w:hAnsi="Arial" w:cs="Arial"/>
                <w:b w:val="0"/>
                <w:i/>
                <w:sz w:val="18"/>
                <w:szCs w:val="18"/>
              </w:rPr>
              <w:t>.</w:t>
            </w:r>
            <w:r w:rsidR="009C2FDA" w:rsidRPr="006304B2">
              <w:rPr>
                <w:rFonts w:ascii="Arial" w:hAnsi="Arial" w:cs="Arial"/>
                <w:b w:val="0"/>
                <w:i/>
                <w:sz w:val="18"/>
                <w:szCs w:val="18"/>
              </w:rPr>
              <w:t>Enterobacteriaceae</w:t>
            </w:r>
          </w:p>
        </w:tc>
        <w:tc>
          <w:tcPr>
            <w:tcW w:w="1867" w:type="dxa"/>
          </w:tcPr>
          <w:p w:rsidR="0098249A" w:rsidRPr="006304B2" w:rsidRDefault="008B2149" w:rsidP="008B21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</w:rPr>
            </w:pPr>
            <w:r w:rsidRPr="006304B2">
              <w:rPr>
                <w:rFonts w:ascii="Arial" w:hAnsi="Arial" w:cs="Arial"/>
                <w:i/>
                <w:sz w:val="18"/>
                <w:szCs w:val="18"/>
              </w:rPr>
              <w:t xml:space="preserve">Citrobacter </w:t>
            </w:r>
          </w:p>
        </w:tc>
        <w:tc>
          <w:tcPr>
            <w:tcW w:w="1780" w:type="dxa"/>
          </w:tcPr>
          <w:p w:rsidR="0098249A" w:rsidRPr="006304B2" w:rsidRDefault="008B2149" w:rsidP="007225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proofErr w:type="spellStart"/>
            <w:r w:rsidRPr="006304B2">
              <w:rPr>
                <w:rFonts w:ascii="Arial" w:hAnsi="Arial" w:cs="Arial"/>
                <w:i/>
                <w:sz w:val="18"/>
                <w:szCs w:val="18"/>
              </w:rPr>
              <w:t>Koseri</w:t>
            </w:r>
            <w:proofErr w:type="spellEnd"/>
          </w:p>
        </w:tc>
        <w:tc>
          <w:tcPr>
            <w:tcW w:w="1867" w:type="dxa"/>
          </w:tcPr>
          <w:p w:rsidR="0098249A" w:rsidRPr="006304B2" w:rsidRDefault="008B2149" w:rsidP="00AD19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  <w:tc>
          <w:tcPr>
            <w:tcW w:w="1422" w:type="dxa"/>
          </w:tcPr>
          <w:p w:rsidR="0098249A" w:rsidRPr="009C2FDA" w:rsidRDefault="0098249A" w:rsidP="007225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en-US"/>
              </w:rPr>
            </w:pPr>
          </w:p>
        </w:tc>
      </w:tr>
      <w:tr w:rsidR="00AD1968" w:rsidRPr="009C2FDA" w:rsidTr="006304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</w:tcPr>
          <w:p w:rsidR="0098249A" w:rsidRPr="006304B2" w:rsidRDefault="0098249A" w:rsidP="00722570">
            <w:pPr>
              <w:jc w:val="both"/>
              <w:rPr>
                <w:rFonts w:ascii="Arial" w:hAnsi="Arial" w:cs="Arial"/>
                <w:b w:val="0"/>
                <w:sz w:val="18"/>
                <w:szCs w:val="18"/>
                <w:lang w:val="en-US"/>
              </w:rPr>
            </w:pPr>
          </w:p>
        </w:tc>
        <w:tc>
          <w:tcPr>
            <w:tcW w:w="1867" w:type="dxa"/>
          </w:tcPr>
          <w:p w:rsidR="0098249A" w:rsidRPr="006304B2" w:rsidRDefault="008B2149" w:rsidP="008B21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</w:rPr>
            </w:pPr>
            <w:r w:rsidRPr="006304B2">
              <w:rPr>
                <w:rFonts w:ascii="Arial" w:hAnsi="Arial" w:cs="Arial"/>
                <w:i/>
                <w:sz w:val="18"/>
                <w:szCs w:val="18"/>
              </w:rPr>
              <w:t>Enterobacter</w:t>
            </w:r>
          </w:p>
        </w:tc>
        <w:tc>
          <w:tcPr>
            <w:tcW w:w="1780" w:type="dxa"/>
          </w:tcPr>
          <w:p w:rsidR="0098249A" w:rsidRPr="006304B2" w:rsidRDefault="008B2149" w:rsidP="008B21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</w:rPr>
            </w:pPr>
            <w:proofErr w:type="spellStart"/>
            <w:r w:rsidRPr="006304B2">
              <w:rPr>
                <w:rFonts w:ascii="Arial" w:hAnsi="Arial" w:cs="Arial"/>
                <w:i/>
                <w:sz w:val="18"/>
                <w:szCs w:val="18"/>
              </w:rPr>
              <w:t>cloacae</w:t>
            </w:r>
            <w:proofErr w:type="spellEnd"/>
          </w:p>
        </w:tc>
        <w:tc>
          <w:tcPr>
            <w:tcW w:w="1867" w:type="dxa"/>
          </w:tcPr>
          <w:p w:rsidR="0098249A" w:rsidRPr="006304B2" w:rsidRDefault="008B2149" w:rsidP="00AD196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  <w:tc>
          <w:tcPr>
            <w:tcW w:w="1422" w:type="dxa"/>
          </w:tcPr>
          <w:p w:rsidR="0098249A" w:rsidRPr="009C2FDA" w:rsidRDefault="0098249A" w:rsidP="007225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lang w:val="en-US"/>
              </w:rPr>
            </w:pPr>
          </w:p>
        </w:tc>
      </w:tr>
      <w:tr w:rsidR="006304B2" w:rsidRPr="009C2FDA" w:rsidTr="006304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</w:tcPr>
          <w:p w:rsidR="0098249A" w:rsidRPr="006304B2" w:rsidRDefault="0098249A" w:rsidP="00722570">
            <w:pPr>
              <w:jc w:val="both"/>
              <w:rPr>
                <w:rFonts w:ascii="Arial" w:hAnsi="Arial" w:cs="Arial"/>
                <w:b w:val="0"/>
                <w:sz w:val="18"/>
                <w:szCs w:val="18"/>
                <w:lang w:val="en-US"/>
              </w:rPr>
            </w:pPr>
          </w:p>
        </w:tc>
        <w:tc>
          <w:tcPr>
            <w:tcW w:w="1867" w:type="dxa"/>
          </w:tcPr>
          <w:p w:rsidR="0098249A" w:rsidRPr="006304B2" w:rsidRDefault="008B2149" w:rsidP="008B21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</w:rPr>
            </w:pPr>
            <w:r w:rsidRPr="006304B2">
              <w:rPr>
                <w:rFonts w:ascii="Arial" w:hAnsi="Arial" w:cs="Arial"/>
                <w:i/>
                <w:sz w:val="18"/>
                <w:szCs w:val="18"/>
              </w:rPr>
              <w:t xml:space="preserve">Escherichia </w:t>
            </w:r>
          </w:p>
        </w:tc>
        <w:tc>
          <w:tcPr>
            <w:tcW w:w="1780" w:type="dxa"/>
          </w:tcPr>
          <w:p w:rsidR="0098249A" w:rsidRPr="006304B2" w:rsidRDefault="008B2149" w:rsidP="008B21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</w:rPr>
            </w:pPr>
            <w:r w:rsidRPr="006304B2">
              <w:rPr>
                <w:rFonts w:ascii="Arial" w:hAnsi="Arial" w:cs="Arial"/>
                <w:i/>
                <w:sz w:val="18"/>
                <w:szCs w:val="18"/>
              </w:rPr>
              <w:t>coli</w:t>
            </w:r>
          </w:p>
        </w:tc>
        <w:tc>
          <w:tcPr>
            <w:tcW w:w="1867" w:type="dxa"/>
          </w:tcPr>
          <w:p w:rsidR="0098249A" w:rsidRPr="006304B2" w:rsidRDefault="008B2149" w:rsidP="00AD19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>12</w:t>
            </w:r>
          </w:p>
        </w:tc>
        <w:tc>
          <w:tcPr>
            <w:tcW w:w="1422" w:type="dxa"/>
          </w:tcPr>
          <w:p w:rsidR="0098249A" w:rsidRPr="009C2FDA" w:rsidRDefault="0098249A" w:rsidP="007225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en-US"/>
              </w:rPr>
            </w:pPr>
          </w:p>
        </w:tc>
      </w:tr>
      <w:tr w:rsidR="00AD1968" w:rsidRPr="009C2FDA" w:rsidTr="006304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</w:tcPr>
          <w:p w:rsidR="0098249A" w:rsidRPr="006304B2" w:rsidRDefault="0098249A" w:rsidP="00722570">
            <w:pPr>
              <w:jc w:val="both"/>
              <w:rPr>
                <w:rFonts w:ascii="Arial" w:hAnsi="Arial" w:cs="Arial"/>
                <w:b w:val="0"/>
                <w:sz w:val="18"/>
                <w:szCs w:val="18"/>
                <w:lang w:val="en-US"/>
              </w:rPr>
            </w:pPr>
          </w:p>
        </w:tc>
        <w:tc>
          <w:tcPr>
            <w:tcW w:w="1867" w:type="dxa"/>
          </w:tcPr>
          <w:p w:rsidR="0098249A" w:rsidRPr="006304B2" w:rsidRDefault="008B2149" w:rsidP="008B21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</w:rPr>
            </w:pPr>
            <w:r w:rsidRPr="006304B2">
              <w:rPr>
                <w:rFonts w:ascii="Arial" w:hAnsi="Arial" w:cs="Arial"/>
                <w:i/>
                <w:sz w:val="18"/>
                <w:szCs w:val="18"/>
              </w:rPr>
              <w:t xml:space="preserve">Klebsiella </w:t>
            </w:r>
          </w:p>
        </w:tc>
        <w:tc>
          <w:tcPr>
            <w:tcW w:w="1780" w:type="dxa"/>
          </w:tcPr>
          <w:p w:rsidR="0098249A" w:rsidRPr="006304B2" w:rsidRDefault="008B2149" w:rsidP="008B21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</w:rPr>
            </w:pPr>
            <w:proofErr w:type="spellStart"/>
            <w:r w:rsidRPr="006304B2">
              <w:rPr>
                <w:rFonts w:ascii="Arial" w:hAnsi="Arial" w:cs="Arial"/>
                <w:i/>
                <w:sz w:val="18"/>
                <w:szCs w:val="18"/>
              </w:rPr>
              <w:t>oxytoca</w:t>
            </w:r>
            <w:proofErr w:type="spellEnd"/>
          </w:p>
        </w:tc>
        <w:tc>
          <w:tcPr>
            <w:tcW w:w="1867" w:type="dxa"/>
          </w:tcPr>
          <w:p w:rsidR="0098249A" w:rsidRPr="006304B2" w:rsidRDefault="008B2149" w:rsidP="00AD196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  <w:tc>
          <w:tcPr>
            <w:tcW w:w="1422" w:type="dxa"/>
          </w:tcPr>
          <w:p w:rsidR="0098249A" w:rsidRPr="009C2FDA" w:rsidRDefault="0098249A" w:rsidP="007225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lang w:val="en-US"/>
              </w:rPr>
            </w:pPr>
          </w:p>
        </w:tc>
      </w:tr>
      <w:tr w:rsidR="006304B2" w:rsidRPr="009C2FDA" w:rsidTr="006304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</w:tcPr>
          <w:p w:rsidR="0098249A" w:rsidRPr="006304B2" w:rsidRDefault="0098249A" w:rsidP="00722570">
            <w:pPr>
              <w:jc w:val="both"/>
              <w:rPr>
                <w:rFonts w:ascii="Arial" w:hAnsi="Arial" w:cs="Arial"/>
                <w:b w:val="0"/>
                <w:sz w:val="18"/>
                <w:szCs w:val="18"/>
                <w:lang w:val="en-US"/>
              </w:rPr>
            </w:pPr>
          </w:p>
        </w:tc>
        <w:tc>
          <w:tcPr>
            <w:tcW w:w="1867" w:type="dxa"/>
          </w:tcPr>
          <w:p w:rsidR="0098249A" w:rsidRPr="006304B2" w:rsidRDefault="008B2149" w:rsidP="008B21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</w:rPr>
            </w:pPr>
            <w:r w:rsidRPr="006304B2">
              <w:rPr>
                <w:rFonts w:ascii="Arial" w:hAnsi="Arial" w:cs="Arial"/>
                <w:i/>
                <w:sz w:val="18"/>
                <w:szCs w:val="18"/>
              </w:rPr>
              <w:t xml:space="preserve">Klebsiella </w:t>
            </w:r>
          </w:p>
        </w:tc>
        <w:tc>
          <w:tcPr>
            <w:tcW w:w="1780" w:type="dxa"/>
          </w:tcPr>
          <w:p w:rsidR="0098249A" w:rsidRPr="006304B2" w:rsidRDefault="008B2149" w:rsidP="007225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i/>
                <w:sz w:val="18"/>
                <w:szCs w:val="18"/>
              </w:rPr>
              <w:t>pneumoniae</w:t>
            </w:r>
          </w:p>
        </w:tc>
        <w:tc>
          <w:tcPr>
            <w:tcW w:w="1867" w:type="dxa"/>
          </w:tcPr>
          <w:p w:rsidR="0098249A" w:rsidRPr="006304B2" w:rsidRDefault="008B2149" w:rsidP="00AD19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>5</w:t>
            </w:r>
          </w:p>
        </w:tc>
        <w:tc>
          <w:tcPr>
            <w:tcW w:w="1422" w:type="dxa"/>
          </w:tcPr>
          <w:p w:rsidR="0098249A" w:rsidRPr="009C2FDA" w:rsidRDefault="0098249A" w:rsidP="007225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en-US"/>
              </w:rPr>
            </w:pPr>
          </w:p>
        </w:tc>
      </w:tr>
      <w:tr w:rsidR="00AD1968" w:rsidRPr="009C2FDA" w:rsidTr="006304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</w:tcPr>
          <w:p w:rsidR="0098249A" w:rsidRPr="006304B2" w:rsidRDefault="0098249A" w:rsidP="00722570">
            <w:pPr>
              <w:jc w:val="both"/>
              <w:rPr>
                <w:rFonts w:ascii="Arial" w:hAnsi="Arial" w:cs="Arial"/>
                <w:b w:val="0"/>
                <w:sz w:val="18"/>
                <w:szCs w:val="18"/>
                <w:lang w:val="en-US"/>
              </w:rPr>
            </w:pPr>
          </w:p>
        </w:tc>
        <w:tc>
          <w:tcPr>
            <w:tcW w:w="1867" w:type="dxa"/>
          </w:tcPr>
          <w:p w:rsidR="0098249A" w:rsidRPr="006304B2" w:rsidRDefault="0098249A" w:rsidP="007225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</w:p>
        </w:tc>
        <w:tc>
          <w:tcPr>
            <w:tcW w:w="1780" w:type="dxa"/>
          </w:tcPr>
          <w:p w:rsidR="0098249A" w:rsidRPr="006304B2" w:rsidRDefault="0098249A" w:rsidP="007225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</w:p>
        </w:tc>
        <w:tc>
          <w:tcPr>
            <w:tcW w:w="1867" w:type="dxa"/>
          </w:tcPr>
          <w:p w:rsidR="0098249A" w:rsidRPr="006304B2" w:rsidRDefault="0098249A" w:rsidP="00AD196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422" w:type="dxa"/>
          </w:tcPr>
          <w:p w:rsidR="0098249A" w:rsidRPr="009C2FDA" w:rsidRDefault="0098249A" w:rsidP="007225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lang w:val="en-US"/>
              </w:rPr>
            </w:pPr>
          </w:p>
        </w:tc>
      </w:tr>
      <w:tr w:rsidR="006304B2" w:rsidRPr="009C2FDA" w:rsidTr="006304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</w:tcPr>
          <w:p w:rsidR="0098249A" w:rsidRPr="006304B2" w:rsidRDefault="008B2149" w:rsidP="00722570">
            <w:pPr>
              <w:jc w:val="both"/>
              <w:rPr>
                <w:rFonts w:ascii="Arial" w:hAnsi="Arial" w:cs="Arial"/>
                <w:b w:val="0"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b w:val="0"/>
                <w:sz w:val="18"/>
                <w:szCs w:val="18"/>
              </w:rPr>
              <w:t xml:space="preserve">3- </w:t>
            </w:r>
            <w:proofErr w:type="spellStart"/>
            <w:r w:rsidRPr="006304B2">
              <w:rPr>
                <w:rFonts w:ascii="Arial" w:hAnsi="Arial" w:cs="Arial"/>
                <w:b w:val="0"/>
                <w:sz w:val="18"/>
                <w:szCs w:val="18"/>
              </w:rPr>
              <w:t>Costridiaceae</w:t>
            </w:r>
            <w:proofErr w:type="spellEnd"/>
          </w:p>
        </w:tc>
        <w:tc>
          <w:tcPr>
            <w:tcW w:w="1867" w:type="dxa"/>
          </w:tcPr>
          <w:p w:rsidR="0098249A" w:rsidRPr="006304B2" w:rsidRDefault="008B2149" w:rsidP="008B214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proofErr w:type="spellStart"/>
            <w:r w:rsidRPr="006304B2">
              <w:rPr>
                <w:rFonts w:ascii="Arial" w:hAnsi="Arial" w:cs="Arial"/>
                <w:i/>
                <w:sz w:val="18"/>
                <w:szCs w:val="18"/>
              </w:rPr>
              <w:t>Clostridum</w:t>
            </w:r>
            <w:proofErr w:type="spellEnd"/>
            <w:r w:rsidRPr="006304B2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1780" w:type="dxa"/>
          </w:tcPr>
          <w:p w:rsidR="0098249A" w:rsidRPr="006304B2" w:rsidRDefault="008B2149" w:rsidP="007225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i/>
                <w:sz w:val="18"/>
                <w:szCs w:val="18"/>
              </w:rPr>
              <w:t>perfringens</w:t>
            </w:r>
          </w:p>
        </w:tc>
        <w:tc>
          <w:tcPr>
            <w:tcW w:w="1867" w:type="dxa"/>
          </w:tcPr>
          <w:p w:rsidR="0098249A" w:rsidRPr="006304B2" w:rsidRDefault="008B2149" w:rsidP="00AD19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  <w:tc>
          <w:tcPr>
            <w:tcW w:w="1422" w:type="dxa"/>
          </w:tcPr>
          <w:p w:rsidR="0098249A" w:rsidRPr="009C2FDA" w:rsidRDefault="0098249A" w:rsidP="007225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en-US"/>
              </w:rPr>
            </w:pPr>
          </w:p>
        </w:tc>
      </w:tr>
      <w:tr w:rsidR="00AD1968" w:rsidRPr="009C2FDA" w:rsidTr="006304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</w:tcPr>
          <w:p w:rsidR="0098249A" w:rsidRPr="006304B2" w:rsidRDefault="0098249A" w:rsidP="00722570">
            <w:pPr>
              <w:jc w:val="both"/>
              <w:rPr>
                <w:rFonts w:ascii="Arial" w:hAnsi="Arial" w:cs="Arial"/>
                <w:b w:val="0"/>
                <w:sz w:val="18"/>
                <w:szCs w:val="18"/>
                <w:lang w:val="en-US"/>
              </w:rPr>
            </w:pPr>
          </w:p>
        </w:tc>
        <w:tc>
          <w:tcPr>
            <w:tcW w:w="1867" w:type="dxa"/>
          </w:tcPr>
          <w:p w:rsidR="0098249A" w:rsidRPr="006304B2" w:rsidRDefault="0098249A" w:rsidP="007225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</w:p>
        </w:tc>
        <w:tc>
          <w:tcPr>
            <w:tcW w:w="1780" w:type="dxa"/>
          </w:tcPr>
          <w:p w:rsidR="0098249A" w:rsidRPr="006304B2" w:rsidRDefault="0098249A" w:rsidP="007225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</w:p>
        </w:tc>
        <w:tc>
          <w:tcPr>
            <w:tcW w:w="1867" w:type="dxa"/>
          </w:tcPr>
          <w:p w:rsidR="0098249A" w:rsidRPr="006304B2" w:rsidRDefault="0098249A" w:rsidP="00AD196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422" w:type="dxa"/>
          </w:tcPr>
          <w:p w:rsidR="0098249A" w:rsidRPr="009C2FDA" w:rsidRDefault="0098249A" w:rsidP="007225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lang w:val="en-US"/>
              </w:rPr>
            </w:pPr>
          </w:p>
        </w:tc>
      </w:tr>
      <w:tr w:rsidR="006304B2" w:rsidRPr="009C2FDA" w:rsidTr="006304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</w:tcPr>
          <w:p w:rsidR="0098249A" w:rsidRPr="006304B2" w:rsidRDefault="008B2149" w:rsidP="00722570">
            <w:pPr>
              <w:jc w:val="both"/>
              <w:rPr>
                <w:rFonts w:ascii="Arial" w:hAnsi="Arial" w:cs="Arial"/>
                <w:b w:val="0"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b w:val="0"/>
                <w:sz w:val="18"/>
                <w:szCs w:val="18"/>
              </w:rPr>
              <w:t>4-Corynebacteriaceae</w:t>
            </w:r>
          </w:p>
        </w:tc>
        <w:tc>
          <w:tcPr>
            <w:tcW w:w="1867" w:type="dxa"/>
          </w:tcPr>
          <w:p w:rsidR="0098249A" w:rsidRPr="006304B2" w:rsidRDefault="008B2149" w:rsidP="008B21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</w:rPr>
            </w:pPr>
            <w:r w:rsidRPr="006304B2">
              <w:rPr>
                <w:rFonts w:ascii="Arial" w:hAnsi="Arial" w:cs="Arial"/>
                <w:i/>
                <w:sz w:val="18"/>
                <w:szCs w:val="18"/>
              </w:rPr>
              <w:t xml:space="preserve">Corynebacterium </w:t>
            </w:r>
          </w:p>
        </w:tc>
        <w:tc>
          <w:tcPr>
            <w:tcW w:w="1780" w:type="dxa"/>
          </w:tcPr>
          <w:p w:rsidR="0098249A" w:rsidRPr="006304B2" w:rsidRDefault="008B2149" w:rsidP="008B21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</w:rPr>
            </w:pPr>
            <w:r w:rsidRPr="006304B2">
              <w:rPr>
                <w:rFonts w:ascii="Arial" w:hAnsi="Arial" w:cs="Arial"/>
                <w:i/>
                <w:sz w:val="18"/>
                <w:szCs w:val="18"/>
              </w:rPr>
              <w:t>bovis</w:t>
            </w:r>
          </w:p>
        </w:tc>
        <w:tc>
          <w:tcPr>
            <w:tcW w:w="1867" w:type="dxa"/>
          </w:tcPr>
          <w:p w:rsidR="0098249A" w:rsidRPr="006304B2" w:rsidRDefault="008B2149" w:rsidP="00AD19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</w:p>
        </w:tc>
        <w:tc>
          <w:tcPr>
            <w:tcW w:w="1422" w:type="dxa"/>
          </w:tcPr>
          <w:p w:rsidR="0098249A" w:rsidRPr="009C2FDA" w:rsidRDefault="0098249A" w:rsidP="007225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en-US"/>
              </w:rPr>
            </w:pPr>
          </w:p>
        </w:tc>
      </w:tr>
      <w:tr w:rsidR="00AD1968" w:rsidRPr="009C2FDA" w:rsidTr="006304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</w:tcPr>
          <w:p w:rsidR="0098249A" w:rsidRPr="006304B2" w:rsidRDefault="0098249A" w:rsidP="00722570">
            <w:pPr>
              <w:jc w:val="both"/>
              <w:rPr>
                <w:rFonts w:ascii="Arial" w:hAnsi="Arial" w:cs="Arial"/>
                <w:b w:val="0"/>
                <w:sz w:val="18"/>
                <w:szCs w:val="18"/>
                <w:lang w:val="en-US"/>
              </w:rPr>
            </w:pPr>
          </w:p>
        </w:tc>
        <w:tc>
          <w:tcPr>
            <w:tcW w:w="1867" w:type="dxa"/>
          </w:tcPr>
          <w:p w:rsidR="0098249A" w:rsidRPr="006304B2" w:rsidRDefault="008B2149" w:rsidP="008B21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</w:rPr>
            </w:pPr>
            <w:r w:rsidRPr="006304B2">
              <w:rPr>
                <w:rFonts w:ascii="Arial" w:hAnsi="Arial" w:cs="Arial"/>
                <w:i/>
                <w:sz w:val="18"/>
                <w:szCs w:val="18"/>
              </w:rPr>
              <w:t xml:space="preserve">Corynebacterium </w:t>
            </w:r>
          </w:p>
        </w:tc>
        <w:tc>
          <w:tcPr>
            <w:tcW w:w="1780" w:type="dxa"/>
          </w:tcPr>
          <w:p w:rsidR="0098249A" w:rsidRPr="006304B2" w:rsidRDefault="008B2149" w:rsidP="007225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i/>
                <w:sz w:val="18"/>
                <w:szCs w:val="18"/>
                <w:lang w:val="en-US"/>
              </w:rPr>
              <w:t>sp</w:t>
            </w:r>
          </w:p>
        </w:tc>
        <w:tc>
          <w:tcPr>
            <w:tcW w:w="1867" w:type="dxa"/>
          </w:tcPr>
          <w:p w:rsidR="0098249A" w:rsidRPr="006304B2" w:rsidRDefault="008B2149" w:rsidP="00AD196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  <w:tc>
          <w:tcPr>
            <w:tcW w:w="1422" w:type="dxa"/>
          </w:tcPr>
          <w:p w:rsidR="0098249A" w:rsidRPr="009C2FDA" w:rsidRDefault="0098249A" w:rsidP="007225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lang w:val="en-US"/>
              </w:rPr>
            </w:pPr>
          </w:p>
        </w:tc>
      </w:tr>
      <w:tr w:rsidR="006304B2" w:rsidRPr="009C2FDA" w:rsidTr="006304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</w:tcPr>
          <w:p w:rsidR="0098249A" w:rsidRPr="006304B2" w:rsidRDefault="0098249A" w:rsidP="00722570">
            <w:pPr>
              <w:jc w:val="both"/>
              <w:rPr>
                <w:rFonts w:ascii="Arial" w:hAnsi="Arial" w:cs="Arial"/>
                <w:b w:val="0"/>
                <w:sz w:val="18"/>
                <w:szCs w:val="18"/>
                <w:lang w:val="en-US"/>
              </w:rPr>
            </w:pPr>
          </w:p>
        </w:tc>
        <w:tc>
          <w:tcPr>
            <w:tcW w:w="1867" w:type="dxa"/>
          </w:tcPr>
          <w:p w:rsidR="0098249A" w:rsidRPr="006304B2" w:rsidRDefault="0098249A" w:rsidP="007225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</w:p>
        </w:tc>
        <w:tc>
          <w:tcPr>
            <w:tcW w:w="1780" w:type="dxa"/>
          </w:tcPr>
          <w:p w:rsidR="0098249A" w:rsidRPr="006304B2" w:rsidRDefault="0098249A" w:rsidP="007225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</w:p>
        </w:tc>
        <w:tc>
          <w:tcPr>
            <w:tcW w:w="1867" w:type="dxa"/>
          </w:tcPr>
          <w:p w:rsidR="0098249A" w:rsidRPr="006304B2" w:rsidRDefault="0098249A" w:rsidP="00AD19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422" w:type="dxa"/>
          </w:tcPr>
          <w:p w:rsidR="0098249A" w:rsidRPr="009C2FDA" w:rsidRDefault="0098249A" w:rsidP="007225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en-US"/>
              </w:rPr>
            </w:pPr>
          </w:p>
        </w:tc>
      </w:tr>
      <w:tr w:rsidR="00AD1968" w:rsidRPr="009C2FDA" w:rsidTr="006304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</w:tcPr>
          <w:p w:rsidR="0098249A" w:rsidRPr="006304B2" w:rsidRDefault="008B2149" w:rsidP="00722570">
            <w:pPr>
              <w:jc w:val="both"/>
              <w:rPr>
                <w:rFonts w:ascii="Arial" w:hAnsi="Arial" w:cs="Arial"/>
                <w:b w:val="0"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b w:val="0"/>
                <w:sz w:val="18"/>
                <w:szCs w:val="18"/>
              </w:rPr>
              <w:t>5.Staphylococcaceae</w:t>
            </w:r>
          </w:p>
        </w:tc>
        <w:tc>
          <w:tcPr>
            <w:tcW w:w="1867" w:type="dxa"/>
          </w:tcPr>
          <w:p w:rsidR="0098249A" w:rsidRPr="006304B2" w:rsidRDefault="008B2149" w:rsidP="007225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i/>
                <w:sz w:val="18"/>
                <w:szCs w:val="18"/>
              </w:rPr>
              <w:t>Staphylococcus</w:t>
            </w:r>
          </w:p>
        </w:tc>
        <w:tc>
          <w:tcPr>
            <w:tcW w:w="1780" w:type="dxa"/>
          </w:tcPr>
          <w:p w:rsidR="0098249A" w:rsidRPr="006304B2" w:rsidRDefault="008B2149" w:rsidP="007225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>Coagulasa</w:t>
            </w:r>
            <w:proofErr w:type="spellEnd"/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AD1968" w:rsidRPr="006304B2">
              <w:rPr>
                <w:rFonts w:ascii="Arial" w:hAnsi="Arial" w:cs="Arial"/>
                <w:sz w:val="18"/>
                <w:szCs w:val="18"/>
                <w:lang w:val="en-US"/>
              </w:rPr>
              <w:t>negativo</w:t>
            </w:r>
            <w:proofErr w:type="spellEnd"/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 xml:space="preserve"> (</w:t>
            </w:r>
            <w:proofErr w:type="spellStart"/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>penicilina</w:t>
            </w:r>
            <w:proofErr w:type="spellEnd"/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>positivo</w:t>
            </w:r>
            <w:proofErr w:type="spellEnd"/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>)</w:t>
            </w:r>
          </w:p>
        </w:tc>
        <w:tc>
          <w:tcPr>
            <w:tcW w:w="1867" w:type="dxa"/>
          </w:tcPr>
          <w:p w:rsidR="0098249A" w:rsidRPr="006304B2" w:rsidRDefault="008B2149" w:rsidP="00AD196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>96</w:t>
            </w:r>
          </w:p>
        </w:tc>
        <w:tc>
          <w:tcPr>
            <w:tcW w:w="1422" w:type="dxa"/>
          </w:tcPr>
          <w:p w:rsidR="0098249A" w:rsidRPr="009C2FDA" w:rsidRDefault="0098249A" w:rsidP="007225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lang w:val="en-US"/>
              </w:rPr>
            </w:pPr>
          </w:p>
        </w:tc>
      </w:tr>
      <w:tr w:rsidR="006304B2" w:rsidRPr="009C2FDA" w:rsidTr="006304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</w:tcPr>
          <w:p w:rsidR="0098249A" w:rsidRPr="006304B2" w:rsidRDefault="0098249A" w:rsidP="00722570">
            <w:pPr>
              <w:jc w:val="both"/>
              <w:rPr>
                <w:rFonts w:ascii="Arial" w:hAnsi="Arial" w:cs="Arial"/>
                <w:b w:val="0"/>
                <w:sz w:val="18"/>
                <w:szCs w:val="18"/>
                <w:lang w:val="en-US"/>
              </w:rPr>
            </w:pPr>
          </w:p>
        </w:tc>
        <w:tc>
          <w:tcPr>
            <w:tcW w:w="1867" w:type="dxa"/>
          </w:tcPr>
          <w:p w:rsidR="0098249A" w:rsidRPr="006304B2" w:rsidRDefault="008B2149" w:rsidP="007225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i/>
                <w:sz w:val="18"/>
                <w:szCs w:val="18"/>
              </w:rPr>
              <w:t>Staphylococcus</w:t>
            </w:r>
          </w:p>
        </w:tc>
        <w:tc>
          <w:tcPr>
            <w:tcW w:w="1780" w:type="dxa"/>
          </w:tcPr>
          <w:p w:rsidR="0098249A" w:rsidRPr="006304B2" w:rsidRDefault="008B2149" w:rsidP="008B214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>Coagulasa</w:t>
            </w:r>
            <w:proofErr w:type="spellEnd"/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AD1968" w:rsidRPr="006304B2">
              <w:rPr>
                <w:rFonts w:ascii="Arial" w:hAnsi="Arial" w:cs="Arial"/>
                <w:sz w:val="18"/>
                <w:szCs w:val="18"/>
                <w:lang w:val="en-US"/>
              </w:rPr>
              <w:t>negativo</w:t>
            </w:r>
            <w:proofErr w:type="spellEnd"/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 xml:space="preserve"> (</w:t>
            </w:r>
            <w:proofErr w:type="spellStart"/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>penicilina</w:t>
            </w:r>
            <w:proofErr w:type="spellEnd"/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>negativo</w:t>
            </w:r>
            <w:proofErr w:type="spellEnd"/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>)</w:t>
            </w:r>
          </w:p>
        </w:tc>
        <w:tc>
          <w:tcPr>
            <w:tcW w:w="1867" w:type="dxa"/>
          </w:tcPr>
          <w:p w:rsidR="0098249A" w:rsidRPr="006304B2" w:rsidRDefault="008B2149" w:rsidP="00AD19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>41</w:t>
            </w:r>
          </w:p>
        </w:tc>
        <w:tc>
          <w:tcPr>
            <w:tcW w:w="1422" w:type="dxa"/>
          </w:tcPr>
          <w:p w:rsidR="0098249A" w:rsidRPr="009C2FDA" w:rsidRDefault="0098249A" w:rsidP="007225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en-US"/>
              </w:rPr>
            </w:pPr>
          </w:p>
        </w:tc>
      </w:tr>
      <w:tr w:rsidR="00AD1968" w:rsidRPr="009C2FDA" w:rsidTr="006304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</w:tcPr>
          <w:p w:rsidR="0098249A" w:rsidRPr="006304B2" w:rsidRDefault="0098249A" w:rsidP="00722570">
            <w:pPr>
              <w:jc w:val="both"/>
              <w:rPr>
                <w:rFonts w:ascii="Arial" w:hAnsi="Arial" w:cs="Arial"/>
                <w:b w:val="0"/>
                <w:sz w:val="18"/>
                <w:szCs w:val="18"/>
                <w:lang w:val="en-US"/>
              </w:rPr>
            </w:pPr>
          </w:p>
        </w:tc>
        <w:tc>
          <w:tcPr>
            <w:tcW w:w="1867" w:type="dxa"/>
          </w:tcPr>
          <w:p w:rsidR="0098249A" w:rsidRPr="006304B2" w:rsidRDefault="008B2149" w:rsidP="007225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i/>
                <w:sz w:val="18"/>
                <w:szCs w:val="18"/>
              </w:rPr>
              <w:t>Staphylococcus</w:t>
            </w:r>
          </w:p>
        </w:tc>
        <w:tc>
          <w:tcPr>
            <w:tcW w:w="1780" w:type="dxa"/>
          </w:tcPr>
          <w:p w:rsidR="0098249A" w:rsidRPr="006304B2" w:rsidRDefault="008B2149" w:rsidP="008B214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>Coagulasa</w:t>
            </w:r>
            <w:proofErr w:type="spellEnd"/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AD1968" w:rsidRPr="006304B2">
              <w:rPr>
                <w:rFonts w:ascii="Arial" w:hAnsi="Arial" w:cs="Arial"/>
                <w:sz w:val="18"/>
                <w:szCs w:val="18"/>
                <w:lang w:val="en-US"/>
              </w:rPr>
              <w:t>negativo</w:t>
            </w:r>
            <w:proofErr w:type="spellEnd"/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867" w:type="dxa"/>
          </w:tcPr>
          <w:p w:rsidR="0098249A" w:rsidRPr="006304B2" w:rsidRDefault="00AD1968" w:rsidP="00AD196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  <w:tc>
          <w:tcPr>
            <w:tcW w:w="1422" w:type="dxa"/>
          </w:tcPr>
          <w:p w:rsidR="0098249A" w:rsidRPr="009C2FDA" w:rsidRDefault="0098249A" w:rsidP="007225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lang w:val="en-US"/>
              </w:rPr>
            </w:pPr>
          </w:p>
        </w:tc>
      </w:tr>
      <w:tr w:rsidR="006304B2" w:rsidRPr="009C2FDA" w:rsidTr="006304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</w:tcPr>
          <w:p w:rsidR="0098249A" w:rsidRPr="006304B2" w:rsidRDefault="0098249A" w:rsidP="00722570">
            <w:pPr>
              <w:jc w:val="both"/>
              <w:rPr>
                <w:rFonts w:ascii="Arial" w:hAnsi="Arial" w:cs="Arial"/>
                <w:b w:val="0"/>
                <w:sz w:val="18"/>
                <w:szCs w:val="18"/>
                <w:lang w:val="en-US"/>
              </w:rPr>
            </w:pPr>
          </w:p>
        </w:tc>
        <w:tc>
          <w:tcPr>
            <w:tcW w:w="1867" w:type="dxa"/>
          </w:tcPr>
          <w:p w:rsidR="0098249A" w:rsidRPr="006304B2" w:rsidRDefault="00AD1968" w:rsidP="007225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i/>
                <w:sz w:val="18"/>
                <w:szCs w:val="18"/>
              </w:rPr>
              <w:t>Staphylococcus</w:t>
            </w:r>
          </w:p>
        </w:tc>
        <w:tc>
          <w:tcPr>
            <w:tcW w:w="1780" w:type="dxa"/>
          </w:tcPr>
          <w:p w:rsidR="0098249A" w:rsidRPr="006304B2" w:rsidRDefault="00AD1968" w:rsidP="007225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i/>
                <w:sz w:val="18"/>
                <w:szCs w:val="18"/>
                <w:lang w:val="en-US"/>
              </w:rPr>
              <w:t>aureus</w:t>
            </w:r>
          </w:p>
        </w:tc>
        <w:tc>
          <w:tcPr>
            <w:tcW w:w="1867" w:type="dxa"/>
          </w:tcPr>
          <w:p w:rsidR="0098249A" w:rsidRPr="006304B2" w:rsidRDefault="00BC31B7" w:rsidP="00AD19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5</w:t>
            </w:r>
          </w:p>
        </w:tc>
        <w:tc>
          <w:tcPr>
            <w:tcW w:w="1422" w:type="dxa"/>
          </w:tcPr>
          <w:p w:rsidR="0098249A" w:rsidRPr="009C2FDA" w:rsidRDefault="0098249A" w:rsidP="007225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en-US"/>
              </w:rPr>
            </w:pPr>
          </w:p>
        </w:tc>
      </w:tr>
      <w:tr w:rsidR="00AD1968" w:rsidRPr="009C2FDA" w:rsidTr="006304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</w:tcPr>
          <w:p w:rsidR="0098249A" w:rsidRPr="006304B2" w:rsidRDefault="0098249A" w:rsidP="00722570">
            <w:pPr>
              <w:jc w:val="both"/>
              <w:rPr>
                <w:rFonts w:ascii="Arial" w:hAnsi="Arial" w:cs="Arial"/>
                <w:b w:val="0"/>
                <w:sz w:val="18"/>
                <w:szCs w:val="18"/>
                <w:lang w:val="en-US"/>
              </w:rPr>
            </w:pPr>
          </w:p>
        </w:tc>
        <w:tc>
          <w:tcPr>
            <w:tcW w:w="1867" w:type="dxa"/>
          </w:tcPr>
          <w:p w:rsidR="0098249A" w:rsidRPr="006304B2" w:rsidRDefault="00AD1968" w:rsidP="007225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i/>
                <w:sz w:val="18"/>
                <w:szCs w:val="18"/>
              </w:rPr>
              <w:t>Staphylococcus</w:t>
            </w:r>
          </w:p>
        </w:tc>
        <w:tc>
          <w:tcPr>
            <w:tcW w:w="1780" w:type="dxa"/>
          </w:tcPr>
          <w:p w:rsidR="0098249A" w:rsidRPr="006304B2" w:rsidRDefault="00AD1968" w:rsidP="007225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i/>
                <w:sz w:val="18"/>
                <w:szCs w:val="18"/>
                <w:lang w:val="en-US"/>
              </w:rPr>
              <w:t>aureus</w:t>
            </w:r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>(</w:t>
            </w:r>
            <w:proofErr w:type="spellStart"/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>penicilina</w:t>
            </w:r>
            <w:proofErr w:type="spellEnd"/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>negativo</w:t>
            </w:r>
            <w:proofErr w:type="spellEnd"/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>)</w:t>
            </w:r>
          </w:p>
        </w:tc>
        <w:tc>
          <w:tcPr>
            <w:tcW w:w="1867" w:type="dxa"/>
          </w:tcPr>
          <w:p w:rsidR="0098249A" w:rsidRPr="006304B2" w:rsidRDefault="00AD1968" w:rsidP="00AD196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>116</w:t>
            </w:r>
          </w:p>
        </w:tc>
        <w:tc>
          <w:tcPr>
            <w:tcW w:w="1422" w:type="dxa"/>
          </w:tcPr>
          <w:p w:rsidR="0098249A" w:rsidRPr="009C2FDA" w:rsidRDefault="0098249A" w:rsidP="007225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lang w:val="en-US"/>
              </w:rPr>
            </w:pPr>
          </w:p>
        </w:tc>
      </w:tr>
      <w:tr w:rsidR="006304B2" w:rsidRPr="009C2FDA" w:rsidTr="006304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</w:tcPr>
          <w:p w:rsidR="0098249A" w:rsidRPr="006304B2" w:rsidRDefault="0098249A" w:rsidP="00722570">
            <w:pPr>
              <w:jc w:val="both"/>
              <w:rPr>
                <w:rFonts w:ascii="Arial" w:hAnsi="Arial" w:cs="Arial"/>
                <w:b w:val="0"/>
                <w:sz w:val="18"/>
                <w:szCs w:val="18"/>
                <w:lang w:val="en-US"/>
              </w:rPr>
            </w:pPr>
          </w:p>
        </w:tc>
        <w:tc>
          <w:tcPr>
            <w:tcW w:w="1867" w:type="dxa"/>
          </w:tcPr>
          <w:p w:rsidR="0098249A" w:rsidRPr="006304B2" w:rsidRDefault="00AD1968" w:rsidP="007225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i/>
                <w:sz w:val="18"/>
                <w:szCs w:val="18"/>
              </w:rPr>
              <w:t>Staphylococcus</w:t>
            </w:r>
          </w:p>
        </w:tc>
        <w:tc>
          <w:tcPr>
            <w:tcW w:w="1780" w:type="dxa"/>
          </w:tcPr>
          <w:p w:rsidR="0098249A" w:rsidRPr="006304B2" w:rsidRDefault="00AD1968" w:rsidP="00AD196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i/>
                <w:sz w:val="18"/>
                <w:szCs w:val="18"/>
                <w:lang w:val="en-US"/>
              </w:rPr>
              <w:t>aureus</w:t>
            </w:r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>(</w:t>
            </w:r>
            <w:proofErr w:type="spellStart"/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>penicilina</w:t>
            </w:r>
            <w:proofErr w:type="spellEnd"/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>positivo</w:t>
            </w:r>
            <w:proofErr w:type="spellEnd"/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>)</w:t>
            </w:r>
          </w:p>
        </w:tc>
        <w:tc>
          <w:tcPr>
            <w:tcW w:w="1867" w:type="dxa"/>
          </w:tcPr>
          <w:p w:rsidR="0098249A" w:rsidRPr="006304B2" w:rsidRDefault="00AD1968" w:rsidP="00AD19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>24</w:t>
            </w:r>
          </w:p>
        </w:tc>
        <w:tc>
          <w:tcPr>
            <w:tcW w:w="1422" w:type="dxa"/>
          </w:tcPr>
          <w:p w:rsidR="0098249A" w:rsidRPr="009C2FDA" w:rsidRDefault="0098249A" w:rsidP="007225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en-US"/>
              </w:rPr>
            </w:pPr>
          </w:p>
        </w:tc>
      </w:tr>
      <w:tr w:rsidR="00AD1968" w:rsidRPr="009C2FDA" w:rsidTr="006304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</w:tcPr>
          <w:p w:rsidR="0098249A" w:rsidRPr="006304B2" w:rsidRDefault="0098249A" w:rsidP="00722570">
            <w:pPr>
              <w:jc w:val="both"/>
              <w:rPr>
                <w:rFonts w:ascii="Arial" w:hAnsi="Arial" w:cs="Arial"/>
                <w:b w:val="0"/>
                <w:sz w:val="18"/>
                <w:szCs w:val="18"/>
                <w:lang w:val="en-US"/>
              </w:rPr>
            </w:pPr>
          </w:p>
        </w:tc>
        <w:tc>
          <w:tcPr>
            <w:tcW w:w="1867" w:type="dxa"/>
          </w:tcPr>
          <w:p w:rsidR="0098249A" w:rsidRPr="006304B2" w:rsidRDefault="00AD1968" w:rsidP="007225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i/>
                <w:sz w:val="18"/>
                <w:szCs w:val="18"/>
              </w:rPr>
              <w:t>Staphylococcus</w:t>
            </w:r>
          </w:p>
        </w:tc>
        <w:tc>
          <w:tcPr>
            <w:tcW w:w="1780" w:type="dxa"/>
          </w:tcPr>
          <w:p w:rsidR="0098249A" w:rsidRPr="006304B2" w:rsidRDefault="00AD1968" w:rsidP="007225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6304B2">
              <w:rPr>
                <w:rFonts w:ascii="Arial" w:hAnsi="Arial" w:cs="Arial"/>
                <w:i/>
                <w:sz w:val="18"/>
                <w:szCs w:val="18"/>
                <w:lang w:val="en-US"/>
              </w:rPr>
              <w:t>lentus</w:t>
            </w:r>
            <w:proofErr w:type="spellEnd"/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>(</w:t>
            </w:r>
            <w:proofErr w:type="spellStart"/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>penicilina</w:t>
            </w:r>
            <w:proofErr w:type="spellEnd"/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>positivo</w:t>
            </w:r>
            <w:proofErr w:type="spellEnd"/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>)</w:t>
            </w:r>
          </w:p>
        </w:tc>
        <w:tc>
          <w:tcPr>
            <w:tcW w:w="1867" w:type="dxa"/>
          </w:tcPr>
          <w:p w:rsidR="0098249A" w:rsidRPr="006304B2" w:rsidRDefault="00AD1968" w:rsidP="00AD196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</w:p>
        </w:tc>
        <w:tc>
          <w:tcPr>
            <w:tcW w:w="1422" w:type="dxa"/>
          </w:tcPr>
          <w:p w:rsidR="0098249A" w:rsidRPr="009C2FDA" w:rsidRDefault="0098249A" w:rsidP="007225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lang w:val="en-US"/>
              </w:rPr>
            </w:pPr>
          </w:p>
        </w:tc>
      </w:tr>
      <w:tr w:rsidR="006304B2" w:rsidRPr="009C2FDA" w:rsidTr="006304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</w:tcPr>
          <w:p w:rsidR="0098249A" w:rsidRPr="006304B2" w:rsidRDefault="0098249A" w:rsidP="00722570">
            <w:pPr>
              <w:jc w:val="both"/>
              <w:rPr>
                <w:rFonts w:ascii="Arial" w:hAnsi="Arial" w:cs="Arial"/>
                <w:b w:val="0"/>
                <w:sz w:val="18"/>
                <w:szCs w:val="18"/>
                <w:lang w:val="en-US"/>
              </w:rPr>
            </w:pPr>
          </w:p>
        </w:tc>
        <w:tc>
          <w:tcPr>
            <w:tcW w:w="1867" w:type="dxa"/>
          </w:tcPr>
          <w:p w:rsidR="0098249A" w:rsidRPr="006304B2" w:rsidRDefault="00AD1968" w:rsidP="007225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i/>
                <w:sz w:val="18"/>
                <w:szCs w:val="18"/>
              </w:rPr>
              <w:t>Staphylococcus</w:t>
            </w:r>
          </w:p>
        </w:tc>
        <w:tc>
          <w:tcPr>
            <w:tcW w:w="1780" w:type="dxa"/>
          </w:tcPr>
          <w:p w:rsidR="0098249A" w:rsidRPr="006304B2" w:rsidRDefault="00AD1968" w:rsidP="007225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proofErr w:type="spellStart"/>
            <w:r w:rsidRPr="006304B2">
              <w:rPr>
                <w:rFonts w:ascii="Arial" w:hAnsi="Arial" w:cs="Arial"/>
                <w:i/>
                <w:sz w:val="18"/>
                <w:szCs w:val="18"/>
                <w:lang w:val="en-US"/>
              </w:rPr>
              <w:t>simulans</w:t>
            </w:r>
            <w:proofErr w:type="spellEnd"/>
          </w:p>
        </w:tc>
        <w:tc>
          <w:tcPr>
            <w:tcW w:w="1867" w:type="dxa"/>
          </w:tcPr>
          <w:p w:rsidR="0098249A" w:rsidRPr="006304B2" w:rsidRDefault="00AD1968" w:rsidP="00AD19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  <w:tc>
          <w:tcPr>
            <w:tcW w:w="1422" w:type="dxa"/>
          </w:tcPr>
          <w:p w:rsidR="0098249A" w:rsidRPr="009C2FDA" w:rsidRDefault="0098249A" w:rsidP="007225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en-US"/>
              </w:rPr>
            </w:pPr>
          </w:p>
        </w:tc>
      </w:tr>
      <w:tr w:rsidR="00AD1968" w:rsidRPr="009C2FDA" w:rsidTr="006304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</w:tcPr>
          <w:p w:rsidR="00AD1968" w:rsidRPr="006304B2" w:rsidRDefault="00AD1968" w:rsidP="00722570">
            <w:pPr>
              <w:jc w:val="both"/>
              <w:rPr>
                <w:rFonts w:ascii="Arial" w:hAnsi="Arial" w:cs="Arial"/>
                <w:b w:val="0"/>
                <w:sz w:val="18"/>
                <w:szCs w:val="18"/>
                <w:lang w:val="en-US"/>
              </w:rPr>
            </w:pPr>
          </w:p>
        </w:tc>
        <w:tc>
          <w:tcPr>
            <w:tcW w:w="1867" w:type="dxa"/>
          </w:tcPr>
          <w:p w:rsidR="00AD1968" w:rsidRPr="006304B2" w:rsidRDefault="00AD1968" w:rsidP="007225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</w:rPr>
            </w:pPr>
            <w:r w:rsidRPr="006304B2">
              <w:rPr>
                <w:rFonts w:ascii="Arial" w:hAnsi="Arial" w:cs="Arial"/>
                <w:i/>
                <w:sz w:val="18"/>
                <w:szCs w:val="18"/>
              </w:rPr>
              <w:t>Staphylococcus</w:t>
            </w:r>
          </w:p>
        </w:tc>
        <w:tc>
          <w:tcPr>
            <w:tcW w:w="1780" w:type="dxa"/>
          </w:tcPr>
          <w:p w:rsidR="00AD1968" w:rsidRPr="006304B2" w:rsidRDefault="00AD1968" w:rsidP="007225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6304B2">
              <w:rPr>
                <w:rFonts w:ascii="Arial" w:hAnsi="Arial" w:cs="Arial"/>
                <w:i/>
                <w:sz w:val="18"/>
                <w:szCs w:val="18"/>
                <w:lang w:val="en-US"/>
              </w:rPr>
              <w:t>simulans</w:t>
            </w:r>
            <w:proofErr w:type="spellEnd"/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>(</w:t>
            </w:r>
            <w:proofErr w:type="spellStart"/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>penicilina</w:t>
            </w:r>
            <w:proofErr w:type="spellEnd"/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>positivo</w:t>
            </w:r>
            <w:proofErr w:type="spellEnd"/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>)</w:t>
            </w:r>
          </w:p>
        </w:tc>
        <w:tc>
          <w:tcPr>
            <w:tcW w:w="1867" w:type="dxa"/>
          </w:tcPr>
          <w:p w:rsidR="00AD1968" w:rsidRPr="006304B2" w:rsidRDefault="00AD1968" w:rsidP="00AD196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sz w:val="18"/>
                <w:szCs w:val="18"/>
                <w:lang w:val="en-US"/>
              </w:rPr>
              <w:t>1</w:t>
            </w:r>
          </w:p>
        </w:tc>
        <w:tc>
          <w:tcPr>
            <w:tcW w:w="1422" w:type="dxa"/>
          </w:tcPr>
          <w:p w:rsidR="00AD1968" w:rsidRPr="009C2FDA" w:rsidRDefault="00AD1968" w:rsidP="007225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lang w:val="en-US"/>
              </w:rPr>
            </w:pPr>
          </w:p>
        </w:tc>
      </w:tr>
      <w:tr w:rsidR="00AD1968" w:rsidRPr="009C2FDA" w:rsidTr="006304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</w:tcPr>
          <w:p w:rsidR="00AD1968" w:rsidRPr="006304B2" w:rsidRDefault="00AD1968" w:rsidP="00722570">
            <w:pPr>
              <w:jc w:val="both"/>
              <w:rPr>
                <w:rFonts w:ascii="Arial" w:hAnsi="Arial" w:cs="Arial"/>
                <w:b w:val="0"/>
                <w:sz w:val="18"/>
                <w:szCs w:val="18"/>
                <w:lang w:val="en-US"/>
              </w:rPr>
            </w:pPr>
          </w:p>
        </w:tc>
        <w:tc>
          <w:tcPr>
            <w:tcW w:w="1867" w:type="dxa"/>
          </w:tcPr>
          <w:p w:rsidR="00AD1968" w:rsidRPr="006304B2" w:rsidRDefault="00AD1968" w:rsidP="007225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780" w:type="dxa"/>
          </w:tcPr>
          <w:p w:rsidR="00AD1968" w:rsidRPr="006304B2" w:rsidRDefault="00AD1968" w:rsidP="007225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</w:p>
        </w:tc>
        <w:tc>
          <w:tcPr>
            <w:tcW w:w="1867" w:type="dxa"/>
          </w:tcPr>
          <w:p w:rsidR="00AD1968" w:rsidRPr="006304B2" w:rsidRDefault="00AD1968" w:rsidP="00AD19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422" w:type="dxa"/>
          </w:tcPr>
          <w:p w:rsidR="00AD1968" w:rsidRPr="009C2FDA" w:rsidRDefault="00AD1968" w:rsidP="007225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en-US"/>
              </w:rPr>
            </w:pPr>
          </w:p>
        </w:tc>
      </w:tr>
      <w:tr w:rsidR="00AD1968" w:rsidRPr="009C2FDA" w:rsidTr="006304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</w:tcPr>
          <w:p w:rsidR="00AD1968" w:rsidRPr="006304B2" w:rsidRDefault="006304B2" w:rsidP="00722570">
            <w:pPr>
              <w:jc w:val="both"/>
              <w:rPr>
                <w:rFonts w:ascii="Arial" w:hAnsi="Arial" w:cs="Arial"/>
                <w:b w:val="0"/>
                <w:i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b w:val="0"/>
                <w:i/>
                <w:sz w:val="18"/>
                <w:szCs w:val="18"/>
              </w:rPr>
              <w:t xml:space="preserve">6- </w:t>
            </w:r>
            <w:proofErr w:type="spellStart"/>
            <w:r w:rsidRPr="006304B2">
              <w:rPr>
                <w:rFonts w:ascii="Arial" w:hAnsi="Arial" w:cs="Arial"/>
                <w:b w:val="0"/>
                <w:i/>
                <w:sz w:val="18"/>
                <w:szCs w:val="18"/>
              </w:rPr>
              <w:t>Enterococcaceae</w:t>
            </w:r>
            <w:proofErr w:type="spellEnd"/>
          </w:p>
        </w:tc>
        <w:tc>
          <w:tcPr>
            <w:tcW w:w="1867" w:type="dxa"/>
          </w:tcPr>
          <w:p w:rsidR="00AD1968" w:rsidRPr="006304B2" w:rsidRDefault="006304B2" w:rsidP="006304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</w:rPr>
            </w:pPr>
            <w:r w:rsidRPr="006304B2">
              <w:rPr>
                <w:rFonts w:ascii="Arial" w:hAnsi="Arial" w:cs="Arial"/>
                <w:i/>
                <w:sz w:val="18"/>
                <w:szCs w:val="18"/>
              </w:rPr>
              <w:t xml:space="preserve">Enterococcus   </w:t>
            </w:r>
          </w:p>
        </w:tc>
        <w:tc>
          <w:tcPr>
            <w:tcW w:w="1780" w:type="dxa"/>
          </w:tcPr>
          <w:p w:rsidR="00AD1968" w:rsidRPr="006304B2" w:rsidRDefault="006304B2" w:rsidP="007225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proofErr w:type="spellStart"/>
            <w:r w:rsidRPr="006304B2">
              <w:rPr>
                <w:rFonts w:ascii="Arial" w:hAnsi="Arial" w:cs="Arial"/>
                <w:i/>
                <w:sz w:val="18"/>
                <w:szCs w:val="18"/>
              </w:rPr>
              <w:t>Faecalis</w:t>
            </w:r>
            <w:proofErr w:type="spellEnd"/>
          </w:p>
        </w:tc>
        <w:tc>
          <w:tcPr>
            <w:tcW w:w="1867" w:type="dxa"/>
          </w:tcPr>
          <w:p w:rsidR="00AD1968" w:rsidRPr="006304B2" w:rsidRDefault="006304B2" w:rsidP="00AD196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i/>
                <w:sz w:val="18"/>
                <w:szCs w:val="18"/>
                <w:lang w:val="en-US"/>
              </w:rPr>
              <w:t>26</w:t>
            </w:r>
          </w:p>
        </w:tc>
        <w:tc>
          <w:tcPr>
            <w:tcW w:w="1422" w:type="dxa"/>
          </w:tcPr>
          <w:p w:rsidR="00AD1968" w:rsidRPr="009C2FDA" w:rsidRDefault="00AD1968" w:rsidP="007225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lang w:val="en-US"/>
              </w:rPr>
            </w:pPr>
          </w:p>
        </w:tc>
      </w:tr>
      <w:tr w:rsidR="00AD1968" w:rsidRPr="009C2FDA" w:rsidTr="006304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</w:tcPr>
          <w:p w:rsidR="00AD1968" w:rsidRPr="006304B2" w:rsidRDefault="00AD1968" w:rsidP="00722570">
            <w:pPr>
              <w:jc w:val="both"/>
              <w:rPr>
                <w:rFonts w:ascii="Arial" w:hAnsi="Arial" w:cs="Arial"/>
                <w:b w:val="0"/>
                <w:i/>
                <w:sz w:val="18"/>
                <w:szCs w:val="18"/>
                <w:lang w:val="en-US"/>
              </w:rPr>
            </w:pPr>
          </w:p>
        </w:tc>
        <w:tc>
          <w:tcPr>
            <w:tcW w:w="1867" w:type="dxa"/>
          </w:tcPr>
          <w:p w:rsidR="00AD1968" w:rsidRPr="006304B2" w:rsidRDefault="006304B2" w:rsidP="007225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</w:rPr>
            </w:pPr>
            <w:r w:rsidRPr="006304B2">
              <w:rPr>
                <w:rFonts w:ascii="Arial" w:hAnsi="Arial" w:cs="Arial"/>
                <w:i/>
                <w:sz w:val="18"/>
                <w:szCs w:val="18"/>
              </w:rPr>
              <w:t>Enterococcus</w:t>
            </w:r>
          </w:p>
        </w:tc>
        <w:tc>
          <w:tcPr>
            <w:tcW w:w="1780" w:type="dxa"/>
          </w:tcPr>
          <w:p w:rsidR="00AD1968" w:rsidRPr="006304B2" w:rsidRDefault="006304B2" w:rsidP="007225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proofErr w:type="spellStart"/>
            <w:r w:rsidRPr="006304B2">
              <w:rPr>
                <w:rFonts w:ascii="Arial" w:hAnsi="Arial" w:cs="Arial"/>
                <w:i/>
                <w:sz w:val="18"/>
                <w:szCs w:val="18"/>
              </w:rPr>
              <w:t>faecium</w:t>
            </w:r>
            <w:proofErr w:type="spellEnd"/>
          </w:p>
        </w:tc>
        <w:tc>
          <w:tcPr>
            <w:tcW w:w="1867" w:type="dxa"/>
          </w:tcPr>
          <w:p w:rsidR="00AD1968" w:rsidRPr="006304B2" w:rsidRDefault="006304B2" w:rsidP="00AD19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i/>
                <w:sz w:val="18"/>
                <w:szCs w:val="18"/>
                <w:lang w:val="en-US"/>
              </w:rPr>
              <w:t>6</w:t>
            </w:r>
          </w:p>
        </w:tc>
        <w:tc>
          <w:tcPr>
            <w:tcW w:w="1422" w:type="dxa"/>
          </w:tcPr>
          <w:p w:rsidR="00AD1968" w:rsidRPr="009C2FDA" w:rsidRDefault="00AD1968" w:rsidP="007225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en-US"/>
              </w:rPr>
            </w:pPr>
          </w:p>
        </w:tc>
      </w:tr>
      <w:tr w:rsidR="00AD1968" w:rsidRPr="009C2FDA" w:rsidTr="006304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</w:tcPr>
          <w:p w:rsidR="00AD1968" w:rsidRPr="006304B2" w:rsidRDefault="00AD1968" w:rsidP="00722570">
            <w:pPr>
              <w:jc w:val="both"/>
              <w:rPr>
                <w:rFonts w:ascii="Arial" w:hAnsi="Arial" w:cs="Arial"/>
                <w:b w:val="0"/>
                <w:i/>
                <w:sz w:val="18"/>
                <w:szCs w:val="18"/>
                <w:lang w:val="en-US"/>
              </w:rPr>
            </w:pPr>
          </w:p>
        </w:tc>
        <w:tc>
          <w:tcPr>
            <w:tcW w:w="1867" w:type="dxa"/>
          </w:tcPr>
          <w:p w:rsidR="00AD1968" w:rsidRPr="006304B2" w:rsidRDefault="006304B2" w:rsidP="007225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</w:rPr>
            </w:pPr>
            <w:r w:rsidRPr="006304B2">
              <w:rPr>
                <w:rFonts w:ascii="Arial" w:hAnsi="Arial" w:cs="Arial"/>
                <w:i/>
                <w:sz w:val="18"/>
                <w:szCs w:val="18"/>
              </w:rPr>
              <w:t>Enterococcus</w:t>
            </w:r>
          </w:p>
        </w:tc>
        <w:tc>
          <w:tcPr>
            <w:tcW w:w="1780" w:type="dxa"/>
          </w:tcPr>
          <w:p w:rsidR="00AD1968" w:rsidRPr="006304B2" w:rsidRDefault="006304B2" w:rsidP="007225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proofErr w:type="spellStart"/>
            <w:r w:rsidRPr="006304B2">
              <w:rPr>
                <w:rFonts w:ascii="Arial" w:hAnsi="Arial" w:cs="Arial"/>
                <w:i/>
                <w:sz w:val="18"/>
                <w:szCs w:val="18"/>
              </w:rPr>
              <w:t>saccharolyticus</w:t>
            </w:r>
            <w:proofErr w:type="spellEnd"/>
          </w:p>
        </w:tc>
        <w:tc>
          <w:tcPr>
            <w:tcW w:w="1867" w:type="dxa"/>
          </w:tcPr>
          <w:p w:rsidR="00AD1968" w:rsidRPr="006304B2" w:rsidRDefault="006304B2" w:rsidP="00AD196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i/>
                <w:sz w:val="18"/>
                <w:szCs w:val="18"/>
                <w:lang w:val="en-US"/>
              </w:rPr>
              <w:t>3</w:t>
            </w:r>
          </w:p>
        </w:tc>
        <w:tc>
          <w:tcPr>
            <w:tcW w:w="1422" w:type="dxa"/>
          </w:tcPr>
          <w:p w:rsidR="00AD1968" w:rsidRPr="009C2FDA" w:rsidRDefault="00AD1968" w:rsidP="007225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lang w:val="en-US"/>
              </w:rPr>
            </w:pPr>
          </w:p>
        </w:tc>
      </w:tr>
      <w:tr w:rsidR="00AD1968" w:rsidRPr="009C2FDA" w:rsidTr="006304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</w:tcPr>
          <w:p w:rsidR="00AD1968" w:rsidRPr="006304B2" w:rsidRDefault="00AD1968" w:rsidP="00722570">
            <w:pPr>
              <w:jc w:val="both"/>
              <w:rPr>
                <w:rFonts w:ascii="Arial" w:hAnsi="Arial" w:cs="Arial"/>
                <w:b w:val="0"/>
                <w:i/>
                <w:sz w:val="18"/>
                <w:szCs w:val="18"/>
                <w:lang w:val="en-US"/>
              </w:rPr>
            </w:pPr>
          </w:p>
        </w:tc>
        <w:tc>
          <w:tcPr>
            <w:tcW w:w="1867" w:type="dxa"/>
          </w:tcPr>
          <w:p w:rsidR="00AD1968" w:rsidRPr="006304B2" w:rsidRDefault="006304B2" w:rsidP="007225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</w:rPr>
            </w:pPr>
            <w:r w:rsidRPr="006304B2">
              <w:rPr>
                <w:rFonts w:ascii="Arial" w:hAnsi="Arial" w:cs="Arial"/>
                <w:i/>
                <w:sz w:val="18"/>
                <w:szCs w:val="18"/>
              </w:rPr>
              <w:t>Enterococcus</w:t>
            </w:r>
          </w:p>
        </w:tc>
        <w:tc>
          <w:tcPr>
            <w:tcW w:w="1780" w:type="dxa"/>
          </w:tcPr>
          <w:p w:rsidR="00AD1968" w:rsidRPr="006304B2" w:rsidRDefault="006304B2" w:rsidP="007225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i/>
                <w:sz w:val="18"/>
                <w:szCs w:val="18"/>
                <w:lang w:val="en-US"/>
              </w:rPr>
              <w:t>sp</w:t>
            </w:r>
          </w:p>
        </w:tc>
        <w:tc>
          <w:tcPr>
            <w:tcW w:w="1867" w:type="dxa"/>
          </w:tcPr>
          <w:p w:rsidR="00AD1968" w:rsidRPr="006304B2" w:rsidRDefault="006304B2" w:rsidP="00AD19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i/>
                <w:sz w:val="18"/>
                <w:szCs w:val="18"/>
                <w:lang w:val="en-US"/>
              </w:rPr>
              <w:t>1</w:t>
            </w:r>
          </w:p>
        </w:tc>
        <w:tc>
          <w:tcPr>
            <w:tcW w:w="1422" w:type="dxa"/>
          </w:tcPr>
          <w:p w:rsidR="00AD1968" w:rsidRPr="009C2FDA" w:rsidRDefault="00AD1968" w:rsidP="007225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en-US"/>
              </w:rPr>
            </w:pPr>
          </w:p>
        </w:tc>
      </w:tr>
      <w:tr w:rsidR="00AD1968" w:rsidRPr="009C2FDA" w:rsidTr="006304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</w:tcPr>
          <w:p w:rsidR="00AD1968" w:rsidRPr="006304B2" w:rsidRDefault="00AD1968" w:rsidP="00722570">
            <w:pPr>
              <w:jc w:val="both"/>
              <w:rPr>
                <w:rFonts w:ascii="Arial" w:hAnsi="Arial" w:cs="Arial"/>
                <w:b w:val="0"/>
                <w:i/>
                <w:sz w:val="18"/>
                <w:szCs w:val="18"/>
                <w:lang w:val="en-US"/>
              </w:rPr>
            </w:pPr>
          </w:p>
        </w:tc>
        <w:tc>
          <w:tcPr>
            <w:tcW w:w="1867" w:type="dxa"/>
          </w:tcPr>
          <w:p w:rsidR="00AD1968" w:rsidRPr="006304B2" w:rsidRDefault="00AD1968" w:rsidP="007225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780" w:type="dxa"/>
          </w:tcPr>
          <w:p w:rsidR="00AD1968" w:rsidRPr="006304B2" w:rsidRDefault="00AD1968" w:rsidP="007225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</w:p>
        </w:tc>
        <w:tc>
          <w:tcPr>
            <w:tcW w:w="1867" w:type="dxa"/>
          </w:tcPr>
          <w:p w:rsidR="00AD1968" w:rsidRPr="006304B2" w:rsidRDefault="00AD1968" w:rsidP="00AD196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</w:p>
        </w:tc>
        <w:tc>
          <w:tcPr>
            <w:tcW w:w="1422" w:type="dxa"/>
          </w:tcPr>
          <w:p w:rsidR="00AD1968" w:rsidRPr="009C2FDA" w:rsidRDefault="00AD1968" w:rsidP="007225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lang w:val="en-US"/>
              </w:rPr>
            </w:pPr>
          </w:p>
        </w:tc>
      </w:tr>
      <w:tr w:rsidR="00AD1968" w:rsidRPr="009C2FDA" w:rsidTr="006304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</w:tcPr>
          <w:p w:rsidR="00AD1968" w:rsidRPr="006304B2" w:rsidRDefault="006304B2" w:rsidP="00722570">
            <w:pPr>
              <w:jc w:val="both"/>
              <w:rPr>
                <w:rFonts w:ascii="Arial" w:hAnsi="Arial" w:cs="Arial"/>
                <w:b w:val="0"/>
                <w:i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b w:val="0"/>
                <w:i/>
                <w:sz w:val="18"/>
                <w:szCs w:val="18"/>
              </w:rPr>
              <w:t>7-Pasteurellaceae</w:t>
            </w:r>
          </w:p>
        </w:tc>
        <w:tc>
          <w:tcPr>
            <w:tcW w:w="1867" w:type="dxa"/>
          </w:tcPr>
          <w:p w:rsidR="00AD1968" w:rsidRPr="006304B2" w:rsidRDefault="006304B2" w:rsidP="006304B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</w:rPr>
            </w:pPr>
            <w:r w:rsidRPr="006304B2">
              <w:rPr>
                <w:rFonts w:ascii="Arial" w:hAnsi="Arial" w:cs="Arial"/>
                <w:i/>
                <w:sz w:val="18"/>
                <w:szCs w:val="18"/>
              </w:rPr>
              <w:t xml:space="preserve">Pasteurella </w:t>
            </w:r>
          </w:p>
        </w:tc>
        <w:tc>
          <w:tcPr>
            <w:tcW w:w="1780" w:type="dxa"/>
          </w:tcPr>
          <w:p w:rsidR="00AD1968" w:rsidRPr="006304B2" w:rsidRDefault="006304B2" w:rsidP="007225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i/>
                <w:sz w:val="18"/>
                <w:szCs w:val="18"/>
              </w:rPr>
              <w:t>multocida</w:t>
            </w:r>
          </w:p>
        </w:tc>
        <w:tc>
          <w:tcPr>
            <w:tcW w:w="1867" w:type="dxa"/>
          </w:tcPr>
          <w:p w:rsidR="00AD1968" w:rsidRPr="006304B2" w:rsidRDefault="006304B2" w:rsidP="00AD19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6304B2">
              <w:rPr>
                <w:rFonts w:ascii="Arial" w:hAnsi="Arial" w:cs="Arial"/>
                <w:i/>
                <w:sz w:val="18"/>
                <w:szCs w:val="18"/>
                <w:lang w:val="en-US"/>
              </w:rPr>
              <w:t>1</w:t>
            </w:r>
          </w:p>
        </w:tc>
        <w:tc>
          <w:tcPr>
            <w:tcW w:w="1422" w:type="dxa"/>
          </w:tcPr>
          <w:p w:rsidR="00AD1968" w:rsidRPr="009C2FDA" w:rsidRDefault="00AD1968" w:rsidP="007225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en-US"/>
              </w:rPr>
            </w:pPr>
          </w:p>
        </w:tc>
      </w:tr>
      <w:tr w:rsidR="006304B2" w:rsidRPr="009C2FDA" w:rsidTr="006304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</w:tcPr>
          <w:p w:rsidR="006304B2" w:rsidRPr="006304B2" w:rsidRDefault="006304B2" w:rsidP="00722570">
            <w:pPr>
              <w:jc w:val="both"/>
              <w:rPr>
                <w:rFonts w:ascii="Arial" w:hAnsi="Arial" w:cs="Arial"/>
                <w:b w:val="0"/>
                <w:i/>
                <w:sz w:val="18"/>
                <w:szCs w:val="18"/>
              </w:rPr>
            </w:pPr>
          </w:p>
        </w:tc>
        <w:tc>
          <w:tcPr>
            <w:tcW w:w="1867" w:type="dxa"/>
          </w:tcPr>
          <w:p w:rsidR="006304B2" w:rsidRPr="006304B2" w:rsidRDefault="006304B2" w:rsidP="006304B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780" w:type="dxa"/>
          </w:tcPr>
          <w:p w:rsidR="006304B2" w:rsidRPr="006304B2" w:rsidRDefault="006304B2" w:rsidP="007225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867" w:type="dxa"/>
          </w:tcPr>
          <w:p w:rsidR="006304B2" w:rsidRPr="006304B2" w:rsidRDefault="006304B2" w:rsidP="00AD196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</w:p>
        </w:tc>
        <w:tc>
          <w:tcPr>
            <w:tcW w:w="1422" w:type="dxa"/>
          </w:tcPr>
          <w:p w:rsidR="006304B2" w:rsidRPr="009C2FDA" w:rsidRDefault="006304B2" w:rsidP="0072257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lang w:val="en-US"/>
              </w:rPr>
            </w:pPr>
          </w:p>
        </w:tc>
      </w:tr>
      <w:tr w:rsidR="006304B2" w:rsidRPr="009C2FDA" w:rsidTr="006304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8" w:type="dxa"/>
          </w:tcPr>
          <w:p w:rsidR="006304B2" w:rsidRPr="006304B2" w:rsidRDefault="006304B2" w:rsidP="00C058CC">
            <w:pPr>
              <w:rPr>
                <w:rFonts w:ascii="Arial" w:hAnsi="Arial" w:cs="Arial"/>
                <w:b w:val="0"/>
                <w:i/>
                <w:sz w:val="18"/>
                <w:szCs w:val="18"/>
              </w:rPr>
            </w:pPr>
            <w:r w:rsidRPr="006304B2">
              <w:rPr>
                <w:rFonts w:ascii="Arial" w:hAnsi="Arial" w:cs="Arial"/>
                <w:b w:val="0"/>
                <w:i/>
                <w:sz w:val="18"/>
                <w:szCs w:val="18"/>
              </w:rPr>
              <w:t>8</w:t>
            </w:r>
            <w:r w:rsidRPr="006304B2">
              <w:rPr>
                <w:rFonts w:ascii="Arial" w:eastAsiaTheme="minorHAnsi" w:hAnsi="Arial" w:cs="Arial"/>
                <w:b w:val="0"/>
                <w:bCs w:val="0"/>
                <w:i/>
                <w:sz w:val="18"/>
                <w:szCs w:val="18"/>
              </w:rPr>
              <w:t xml:space="preserve"> </w:t>
            </w:r>
            <w:proofErr w:type="spellStart"/>
            <w:r w:rsidRPr="006304B2">
              <w:rPr>
                <w:rFonts w:ascii="Arial" w:hAnsi="Arial" w:cs="Arial"/>
                <w:b w:val="0"/>
                <w:i/>
                <w:sz w:val="18"/>
                <w:szCs w:val="18"/>
              </w:rPr>
              <w:t>Actinomycetaceae</w:t>
            </w:r>
            <w:proofErr w:type="spellEnd"/>
          </w:p>
        </w:tc>
        <w:tc>
          <w:tcPr>
            <w:tcW w:w="1867" w:type="dxa"/>
          </w:tcPr>
          <w:p w:rsidR="006304B2" w:rsidRPr="006304B2" w:rsidRDefault="006304B2" w:rsidP="006304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</w:rPr>
            </w:pPr>
            <w:proofErr w:type="spellStart"/>
            <w:r w:rsidRPr="006304B2">
              <w:rPr>
                <w:rFonts w:ascii="Arial" w:hAnsi="Arial" w:cs="Arial"/>
                <w:i/>
                <w:sz w:val="18"/>
                <w:szCs w:val="18"/>
              </w:rPr>
              <w:t>Trueperella</w:t>
            </w:r>
            <w:proofErr w:type="spellEnd"/>
            <w:r w:rsidRPr="006304B2">
              <w:rPr>
                <w:rFonts w:ascii="Arial" w:hAnsi="Arial" w:cs="Arial"/>
                <w:i/>
                <w:sz w:val="18"/>
                <w:szCs w:val="18"/>
              </w:rPr>
              <w:t xml:space="preserve"> (</w:t>
            </w:r>
            <w:proofErr w:type="spellStart"/>
            <w:r w:rsidRPr="006304B2">
              <w:rPr>
                <w:rFonts w:ascii="Arial" w:hAnsi="Arial" w:cs="Arial"/>
                <w:i/>
                <w:sz w:val="18"/>
                <w:szCs w:val="18"/>
              </w:rPr>
              <w:t>Arcanobacterium</w:t>
            </w:r>
            <w:proofErr w:type="spellEnd"/>
            <w:r w:rsidRPr="006304B2">
              <w:rPr>
                <w:rFonts w:ascii="Arial" w:hAnsi="Arial" w:cs="Arial"/>
                <w:i/>
                <w:sz w:val="18"/>
                <w:szCs w:val="18"/>
              </w:rPr>
              <w:t xml:space="preserve"> ) </w:t>
            </w:r>
          </w:p>
        </w:tc>
        <w:tc>
          <w:tcPr>
            <w:tcW w:w="1780" w:type="dxa"/>
          </w:tcPr>
          <w:p w:rsidR="006304B2" w:rsidRPr="006304B2" w:rsidRDefault="006304B2" w:rsidP="00C058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</w:rPr>
            </w:pPr>
            <w:r w:rsidRPr="006304B2">
              <w:rPr>
                <w:rFonts w:ascii="Arial" w:hAnsi="Arial" w:cs="Arial"/>
                <w:i/>
                <w:sz w:val="18"/>
                <w:szCs w:val="18"/>
              </w:rPr>
              <w:t>pyogenes</w:t>
            </w:r>
          </w:p>
        </w:tc>
        <w:tc>
          <w:tcPr>
            <w:tcW w:w="1867" w:type="dxa"/>
          </w:tcPr>
          <w:p w:rsidR="006304B2" w:rsidRPr="006304B2" w:rsidRDefault="006304B2" w:rsidP="006304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sz w:val="18"/>
                <w:szCs w:val="18"/>
              </w:rPr>
            </w:pPr>
            <w:r w:rsidRPr="006304B2">
              <w:rPr>
                <w:rFonts w:ascii="Arial" w:hAnsi="Arial" w:cs="Arial"/>
                <w:i/>
                <w:sz w:val="18"/>
                <w:szCs w:val="18"/>
              </w:rPr>
              <w:t>3</w:t>
            </w:r>
          </w:p>
        </w:tc>
        <w:tc>
          <w:tcPr>
            <w:tcW w:w="1422" w:type="dxa"/>
          </w:tcPr>
          <w:p w:rsidR="006304B2" w:rsidRPr="007A704E" w:rsidRDefault="006304B2" w:rsidP="00C058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C27765" w:rsidRDefault="00C27765" w:rsidP="00722570">
      <w:pPr>
        <w:jc w:val="both"/>
        <w:rPr>
          <w:rFonts w:ascii="Arial" w:hAnsi="Arial" w:cs="Arial"/>
          <w:b/>
          <w:lang w:val="en-US"/>
        </w:rPr>
      </w:pPr>
    </w:p>
    <w:p w:rsidR="00147369" w:rsidRDefault="00147369" w:rsidP="00722570">
      <w:pPr>
        <w:jc w:val="both"/>
        <w:rPr>
          <w:rFonts w:ascii="Arial" w:hAnsi="Arial" w:cs="Arial"/>
          <w:b/>
          <w:lang w:val="en-US"/>
        </w:rPr>
      </w:pPr>
    </w:p>
    <w:p w:rsidR="00147369" w:rsidRDefault="00D639EB" w:rsidP="00722570">
      <w:p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D639EB">
        <w:rPr>
          <w:rFonts w:ascii="Arial" w:hAnsi="Arial" w:cs="Arial"/>
          <w:b/>
          <w:sz w:val="20"/>
          <w:szCs w:val="20"/>
          <w:lang w:val="en-US"/>
        </w:rPr>
        <w:t>BIBLIOGRAFÍA</w:t>
      </w:r>
    </w:p>
    <w:p w:rsidR="00D00E14" w:rsidRPr="00812E70" w:rsidRDefault="00D00E14" w:rsidP="00D00E14">
      <w:pPr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proofErr w:type="spellStart"/>
      <w:r w:rsidRPr="00812E70">
        <w:rPr>
          <w:rFonts w:ascii="Arial" w:eastAsia="Calibri" w:hAnsi="Arial" w:cs="Arial"/>
          <w:sz w:val="20"/>
          <w:szCs w:val="20"/>
        </w:rPr>
        <w:lastRenderedPageBreak/>
        <w:t>Calvinho</w:t>
      </w:r>
      <w:proofErr w:type="spellEnd"/>
      <w:r w:rsidRPr="00812E70">
        <w:rPr>
          <w:rFonts w:ascii="Arial" w:eastAsia="Calibri" w:hAnsi="Arial" w:cs="Arial"/>
          <w:sz w:val="20"/>
          <w:szCs w:val="20"/>
        </w:rPr>
        <w:t xml:space="preserve">, L. F., Tirante, I.; </w:t>
      </w:r>
      <w:r w:rsidRPr="00812E70">
        <w:rPr>
          <w:rFonts w:ascii="Arial" w:eastAsia="Calibri" w:hAnsi="Arial" w:cs="Arial"/>
          <w:sz w:val="20"/>
          <w:szCs w:val="20"/>
          <w:lang w:val="es-AR"/>
        </w:rPr>
        <w:t>Prevalencia de microorganismos patógenos de mastitis bovina y</w:t>
      </w:r>
      <w:r w:rsidRPr="00812E70">
        <w:rPr>
          <w:rFonts w:ascii="Arial" w:eastAsia="Calibri" w:hAnsi="Arial" w:cs="Arial"/>
          <w:sz w:val="20"/>
          <w:szCs w:val="20"/>
        </w:rPr>
        <w:t xml:space="preserve">   </w:t>
      </w:r>
      <w:r w:rsidRPr="00812E70">
        <w:rPr>
          <w:rFonts w:ascii="Arial" w:eastAsia="Calibri" w:hAnsi="Arial" w:cs="Arial"/>
          <w:sz w:val="20"/>
          <w:szCs w:val="20"/>
          <w:lang w:val="es-AR"/>
        </w:rPr>
        <w:t>evolución del estado de salud de la glándula mamaria en Argentina</w:t>
      </w:r>
      <w:r w:rsidRPr="00812E70">
        <w:rPr>
          <w:rFonts w:ascii="Arial" w:eastAsia="Calibri" w:hAnsi="Arial" w:cs="Arial"/>
          <w:sz w:val="20"/>
          <w:szCs w:val="20"/>
        </w:rPr>
        <w:t xml:space="preserve"> </w:t>
      </w:r>
      <w:r w:rsidRPr="00812E70">
        <w:rPr>
          <w:rFonts w:ascii="Arial" w:eastAsia="Calibri" w:hAnsi="Arial" w:cs="Arial"/>
          <w:sz w:val="20"/>
          <w:szCs w:val="20"/>
          <w:lang w:val="es-AR"/>
        </w:rPr>
        <w:t xml:space="preserve">en los últimos 25 años. </w:t>
      </w:r>
      <w:r w:rsidRPr="00812E70">
        <w:rPr>
          <w:rFonts w:ascii="Arial" w:eastAsia="Calibri" w:hAnsi="Arial" w:cs="Arial"/>
          <w:i/>
          <w:sz w:val="20"/>
          <w:szCs w:val="20"/>
          <w:lang w:val="es-AR"/>
        </w:rPr>
        <w:t>Revista FAVE</w:t>
      </w:r>
      <w:r w:rsidRPr="00812E70">
        <w:rPr>
          <w:rFonts w:ascii="Arial" w:eastAsia="Calibri" w:hAnsi="Arial" w:cs="Arial"/>
          <w:sz w:val="20"/>
          <w:szCs w:val="20"/>
          <w:lang w:val="es-AR"/>
        </w:rPr>
        <w:t xml:space="preserve"> </w:t>
      </w:r>
      <w:r w:rsidRPr="00812E70">
        <w:rPr>
          <w:rFonts w:ascii="Arial" w:eastAsia="Calibri" w:hAnsi="Arial" w:cs="Arial"/>
          <w:i/>
          <w:sz w:val="20"/>
          <w:szCs w:val="20"/>
          <w:lang w:val="es-AR"/>
        </w:rPr>
        <w:t xml:space="preserve">sección ciencias veterinarias, </w:t>
      </w:r>
      <w:r w:rsidRPr="00812E70">
        <w:rPr>
          <w:rFonts w:ascii="Arial" w:eastAsia="Calibri" w:hAnsi="Arial" w:cs="Arial"/>
          <w:sz w:val="20"/>
          <w:szCs w:val="20"/>
        </w:rPr>
        <w:t xml:space="preserve">2005, </w:t>
      </w:r>
      <w:r w:rsidRPr="00812E70">
        <w:rPr>
          <w:rFonts w:ascii="Arial" w:eastAsia="Calibri" w:hAnsi="Arial" w:cs="Arial"/>
          <w:sz w:val="20"/>
          <w:szCs w:val="20"/>
          <w:lang w:val="es-AR"/>
        </w:rPr>
        <w:t xml:space="preserve"> </w:t>
      </w:r>
      <w:r w:rsidRPr="00812E70">
        <w:rPr>
          <w:rFonts w:ascii="Arial" w:eastAsia="Calibri" w:hAnsi="Arial" w:cs="Arial"/>
          <w:sz w:val="20"/>
          <w:szCs w:val="20"/>
        </w:rPr>
        <w:t>vol. 4, nº1, p. 29-40.</w:t>
      </w:r>
    </w:p>
    <w:p w:rsidR="00D00E14" w:rsidRPr="00812E70" w:rsidRDefault="00D00E14" w:rsidP="00D00E14">
      <w:pPr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812E70">
        <w:rPr>
          <w:rFonts w:ascii="Arial" w:eastAsia="Calibri" w:hAnsi="Arial" w:cs="Arial"/>
          <w:sz w:val="20"/>
          <w:szCs w:val="20"/>
        </w:rPr>
        <w:t xml:space="preserve">Castañeda, V. H., Wilfried, W., Kloppert, B. y Michael, Z. </w:t>
      </w:r>
      <w:r w:rsidRPr="00812E70">
        <w:rPr>
          <w:rFonts w:ascii="Arial" w:eastAsia="Calibri" w:hAnsi="Arial" w:cs="Arial"/>
          <w:i/>
          <w:sz w:val="20"/>
          <w:szCs w:val="20"/>
        </w:rPr>
        <w:t>Mastitis Bovina, Control Diagnostico y Tratamiento</w:t>
      </w:r>
      <w:r w:rsidRPr="00812E70">
        <w:rPr>
          <w:rFonts w:ascii="Arial" w:eastAsia="Calibri" w:hAnsi="Arial" w:cs="Arial"/>
          <w:sz w:val="20"/>
          <w:szCs w:val="20"/>
        </w:rPr>
        <w:t>. Editado por Universidad de Guadalajara. 1ª ed. Guadalajara Jalisco (México): Universidad de Guadalajara, 2004, ISBN 970270487-1.</w:t>
      </w:r>
    </w:p>
    <w:p w:rsidR="00D00E14" w:rsidRPr="00812E70" w:rsidRDefault="00D00E14" w:rsidP="00722570">
      <w:pPr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proofErr w:type="spellStart"/>
      <w:r w:rsidRPr="00812E70">
        <w:rPr>
          <w:rFonts w:ascii="Arial" w:eastAsia="Calibri" w:hAnsi="Arial" w:cs="Arial"/>
          <w:sz w:val="20"/>
          <w:szCs w:val="20"/>
        </w:rPr>
        <w:t>Kruze</w:t>
      </w:r>
      <w:proofErr w:type="spellEnd"/>
      <w:r w:rsidRPr="00812E70">
        <w:rPr>
          <w:rFonts w:ascii="Arial" w:eastAsia="Calibri" w:hAnsi="Arial" w:cs="Arial"/>
          <w:sz w:val="20"/>
          <w:szCs w:val="20"/>
        </w:rPr>
        <w:t>, M. V.; La rutina de ordeño y su rol en los programas de control de mastitis bovina.</w:t>
      </w:r>
      <w:r w:rsidRPr="00812E70">
        <w:rPr>
          <w:rFonts w:ascii="Arial" w:eastAsia="+mn-ea" w:hAnsi="Arial" w:cs="Arial"/>
          <w:color w:val="FFFFFF"/>
          <w:kern w:val="24"/>
          <w:sz w:val="20"/>
          <w:szCs w:val="20"/>
          <w:lang w:val="sv-SE"/>
        </w:rPr>
        <w:t xml:space="preserve"> </w:t>
      </w:r>
      <w:r w:rsidRPr="00812E70">
        <w:rPr>
          <w:rFonts w:ascii="Arial" w:eastAsia="Calibri" w:hAnsi="Arial" w:cs="Arial"/>
          <w:i/>
          <w:sz w:val="20"/>
          <w:szCs w:val="20"/>
          <w:lang w:val="sv-SE"/>
        </w:rPr>
        <w:t>Arch. Med. Vet.</w:t>
      </w:r>
      <w:r w:rsidRPr="00812E70">
        <w:rPr>
          <w:rFonts w:ascii="Arial" w:eastAsia="Calibri" w:hAnsi="Arial" w:cs="Arial"/>
          <w:sz w:val="20"/>
          <w:szCs w:val="20"/>
          <w:lang w:val="sv-SE"/>
        </w:rPr>
        <w:t> ,</w:t>
      </w:r>
      <w:r w:rsidRPr="00812E70">
        <w:rPr>
          <w:rFonts w:ascii="Arial" w:eastAsia="Calibri" w:hAnsi="Arial" w:cs="Arial"/>
          <w:sz w:val="20"/>
          <w:szCs w:val="20"/>
        </w:rPr>
        <w:t xml:space="preserve"> 1998, vol. </w:t>
      </w:r>
      <w:r w:rsidRPr="00812E70">
        <w:rPr>
          <w:rFonts w:ascii="Arial" w:eastAsia="Calibri" w:hAnsi="Arial" w:cs="Arial"/>
          <w:sz w:val="20"/>
          <w:szCs w:val="20"/>
          <w:lang w:val="sv-SE"/>
        </w:rPr>
        <w:t>30 nº 2, [consulta:10 junio 2009].</w:t>
      </w:r>
    </w:p>
    <w:p w:rsidR="00D639EB" w:rsidRPr="00812E70" w:rsidRDefault="00D00E14" w:rsidP="00722570">
      <w:pPr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proofErr w:type="spellStart"/>
      <w:r w:rsidRPr="00812E70">
        <w:rPr>
          <w:rFonts w:ascii="Arial" w:hAnsi="Arial" w:cs="Arial"/>
          <w:sz w:val="20"/>
          <w:szCs w:val="20"/>
          <w:lang w:val="en-US"/>
        </w:rPr>
        <w:t>Heisig</w:t>
      </w:r>
      <w:proofErr w:type="spellEnd"/>
      <w:r w:rsidRPr="00812E70">
        <w:rPr>
          <w:rFonts w:ascii="Arial" w:hAnsi="Arial" w:cs="Arial"/>
          <w:sz w:val="20"/>
          <w:szCs w:val="20"/>
          <w:lang w:val="en-US"/>
        </w:rPr>
        <w:t xml:space="preserve">, P., B. </w:t>
      </w:r>
      <w:proofErr w:type="spellStart"/>
      <w:r w:rsidRPr="00812E70">
        <w:rPr>
          <w:rFonts w:ascii="Arial" w:hAnsi="Arial" w:cs="Arial"/>
          <w:sz w:val="20"/>
          <w:szCs w:val="20"/>
          <w:lang w:val="en-US"/>
        </w:rPr>
        <w:t>Kratz</w:t>
      </w:r>
      <w:proofErr w:type="spellEnd"/>
      <w:r w:rsidRPr="00812E70">
        <w:rPr>
          <w:rFonts w:ascii="Arial" w:hAnsi="Arial" w:cs="Arial"/>
          <w:sz w:val="20"/>
          <w:szCs w:val="20"/>
          <w:lang w:val="en-US"/>
        </w:rPr>
        <w:t xml:space="preserve">, E. Halle, Y. </w:t>
      </w:r>
      <w:proofErr w:type="spellStart"/>
      <w:r w:rsidRPr="00812E70">
        <w:rPr>
          <w:rFonts w:ascii="Arial" w:hAnsi="Arial" w:cs="Arial"/>
          <w:sz w:val="20"/>
          <w:szCs w:val="20"/>
          <w:lang w:val="en-US"/>
        </w:rPr>
        <w:t>Graser</w:t>
      </w:r>
      <w:proofErr w:type="spellEnd"/>
      <w:r w:rsidRPr="00812E70">
        <w:rPr>
          <w:rFonts w:ascii="Arial" w:hAnsi="Arial" w:cs="Arial"/>
          <w:sz w:val="20"/>
          <w:szCs w:val="20"/>
          <w:lang w:val="en-US"/>
        </w:rPr>
        <w:t xml:space="preserve">, M. </w:t>
      </w:r>
      <w:proofErr w:type="spellStart"/>
      <w:r w:rsidRPr="00812E70">
        <w:rPr>
          <w:rFonts w:ascii="Arial" w:hAnsi="Arial" w:cs="Arial"/>
          <w:sz w:val="20"/>
          <w:szCs w:val="20"/>
          <w:lang w:val="en-US"/>
        </w:rPr>
        <w:t>Altwegg</w:t>
      </w:r>
      <w:proofErr w:type="spellEnd"/>
      <w:r w:rsidRPr="00812E70">
        <w:rPr>
          <w:rFonts w:ascii="Arial" w:hAnsi="Arial" w:cs="Arial"/>
          <w:sz w:val="20"/>
          <w:szCs w:val="20"/>
          <w:lang w:val="en-US"/>
        </w:rPr>
        <w:t xml:space="preserve">, W. </w:t>
      </w:r>
      <w:proofErr w:type="spellStart"/>
      <w:r w:rsidRPr="00812E70">
        <w:rPr>
          <w:rFonts w:ascii="Arial" w:hAnsi="Arial" w:cs="Arial"/>
          <w:sz w:val="20"/>
          <w:szCs w:val="20"/>
          <w:lang w:val="en-US"/>
        </w:rPr>
        <w:t>Rabsch</w:t>
      </w:r>
      <w:proofErr w:type="spellEnd"/>
      <w:r w:rsidRPr="00812E70">
        <w:rPr>
          <w:rFonts w:ascii="Arial" w:hAnsi="Arial" w:cs="Arial"/>
          <w:sz w:val="20"/>
          <w:szCs w:val="20"/>
          <w:lang w:val="en-US"/>
        </w:rPr>
        <w:t xml:space="preserve">, J. P. Faber. 1995. Identification of DNA </w:t>
      </w:r>
      <w:proofErr w:type="spellStart"/>
      <w:r w:rsidRPr="00812E70">
        <w:rPr>
          <w:rFonts w:ascii="Arial" w:hAnsi="Arial" w:cs="Arial"/>
          <w:sz w:val="20"/>
          <w:szCs w:val="20"/>
          <w:lang w:val="en-US"/>
        </w:rPr>
        <w:t>gyrase</w:t>
      </w:r>
      <w:proofErr w:type="spellEnd"/>
      <w:r w:rsidRPr="00812E70">
        <w:rPr>
          <w:rFonts w:ascii="Arial" w:hAnsi="Arial" w:cs="Arial"/>
          <w:sz w:val="20"/>
          <w:szCs w:val="20"/>
          <w:lang w:val="en-US"/>
        </w:rPr>
        <w:t xml:space="preserve"> </w:t>
      </w:r>
      <w:proofErr w:type="gramStart"/>
      <w:r w:rsidRPr="00812E70">
        <w:rPr>
          <w:rFonts w:ascii="Arial" w:hAnsi="Arial" w:cs="Arial"/>
          <w:sz w:val="20"/>
          <w:szCs w:val="20"/>
          <w:lang w:val="en-US"/>
        </w:rPr>
        <w:t>A</w:t>
      </w:r>
      <w:proofErr w:type="gramEnd"/>
      <w:r w:rsidRPr="00812E70">
        <w:rPr>
          <w:rFonts w:ascii="Arial" w:hAnsi="Arial" w:cs="Arial"/>
          <w:sz w:val="20"/>
          <w:szCs w:val="20"/>
          <w:lang w:val="en-US"/>
        </w:rPr>
        <w:t xml:space="preserve"> mutations in ciprofloxacin-resistant isolates of </w:t>
      </w:r>
      <w:r w:rsidRPr="00812E70">
        <w:rPr>
          <w:rFonts w:ascii="Arial" w:hAnsi="Arial" w:cs="Arial"/>
          <w:i/>
          <w:iCs/>
          <w:sz w:val="20"/>
          <w:szCs w:val="20"/>
          <w:lang w:val="en-US"/>
        </w:rPr>
        <w:t>Salmonella</w:t>
      </w:r>
      <w:r w:rsidRPr="00812E70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812E70">
        <w:rPr>
          <w:rFonts w:ascii="Arial" w:hAnsi="Arial" w:cs="Arial"/>
          <w:sz w:val="20"/>
          <w:szCs w:val="20"/>
          <w:lang w:val="en-US"/>
        </w:rPr>
        <w:t>typhimurium</w:t>
      </w:r>
      <w:proofErr w:type="spellEnd"/>
      <w:r w:rsidRPr="00812E70">
        <w:rPr>
          <w:rFonts w:ascii="Arial" w:hAnsi="Arial" w:cs="Arial"/>
          <w:sz w:val="20"/>
          <w:szCs w:val="20"/>
          <w:lang w:val="en-US"/>
        </w:rPr>
        <w:t xml:space="preserve"> from men and cattle in Germany. </w:t>
      </w:r>
      <w:proofErr w:type="spellStart"/>
      <w:r w:rsidRPr="00812E70">
        <w:rPr>
          <w:rFonts w:ascii="Arial" w:hAnsi="Arial" w:cs="Arial"/>
          <w:i/>
          <w:iCs/>
          <w:sz w:val="20"/>
          <w:szCs w:val="20"/>
        </w:rPr>
        <w:t>Microb</w:t>
      </w:r>
      <w:proofErr w:type="spellEnd"/>
      <w:r w:rsidRPr="00812E70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812E70">
        <w:rPr>
          <w:rFonts w:ascii="Arial" w:hAnsi="Arial" w:cs="Arial"/>
          <w:i/>
          <w:iCs/>
          <w:sz w:val="20"/>
          <w:szCs w:val="20"/>
        </w:rPr>
        <w:t>Drug</w:t>
      </w:r>
      <w:proofErr w:type="spellEnd"/>
      <w:r w:rsidRPr="00812E70">
        <w:rPr>
          <w:rFonts w:ascii="Arial" w:hAnsi="Arial" w:cs="Arial"/>
          <w:sz w:val="20"/>
          <w:szCs w:val="20"/>
        </w:rPr>
        <w:t xml:space="preserve"> </w:t>
      </w:r>
      <w:r w:rsidRPr="00812E70">
        <w:rPr>
          <w:rFonts w:ascii="Arial" w:hAnsi="Arial" w:cs="Arial"/>
          <w:i/>
          <w:iCs/>
          <w:sz w:val="20"/>
          <w:szCs w:val="20"/>
        </w:rPr>
        <w:t>Res</w:t>
      </w:r>
      <w:r w:rsidRPr="00812E70">
        <w:rPr>
          <w:rFonts w:ascii="Arial" w:hAnsi="Arial" w:cs="Arial"/>
          <w:sz w:val="20"/>
          <w:szCs w:val="20"/>
        </w:rPr>
        <w:t>. 1: 211-218.</w:t>
      </w:r>
    </w:p>
    <w:p w:rsidR="00812E70" w:rsidRPr="00812E70" w:rsidRDefault="00812E70" w:rsidP="00812E70">
      <w:pPr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n-US"/>
        </w:rPr>
      </w:pPr>
      <w:r w:rsidRPr="00812E70">
        <w:rPr>
          <w:rFonts w:ascii="Arial" w:hAnsi="Arial" w:cs="Arial"/>
          <w:color w:val="000000"/>
          <w:sz w:val="20"/>
          <w:szCs w:val="20"/>
        </w:rPr>
        <w:t xml:space="preserve">Michael </w:t>
      </w:r>
      <w:proofErr w:type="spellStart"/>
      <w:r w:rsidRPr="00812E70">
        <w:rPr>
          <w:rFonts w:ascii="Arial" w:hAnsi="Arial" w:cs="Arial"/>
          <w:color w:val="000000"/>
          <w:sz w:val="20"/>
          <w:szCs w:val="20"/>
        </w:rPr>
        <w:t>Zschöck</w:t>
      </w:r>
      <w:proofErr w:type="spellEnd"/>
      <w:r w:rsidRPr="00812E70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812E70">
        <w:rPr>
          <w:rFonts w:ascii="Arial" w:hAnsi="Arial" w:cs="Arial"/>
          <w:color w:val="000000"/>
          <w:sz w:val="20"/>
          <w:szCs w:val="20"/>
        </w:rPr>
        <w:t>Amr</w:t>
      </w:r>
      <w:proofErr w:type="spellEnd"/>
      <w:r w:rsidRPr="00812E70">
        <w:rPr>
          <w:rFonts w:ascii="Arial" w:hAnsi="Arial" w:cs="Arial"/>
          <w:color w:val="000000"/>
          <w:sz w:val="20"/>
          <w:szCs w:val="20"/>
        </w:rPr>
        <w:t xml:space="preserve"> El-</w:t>
      </w:r>
      <w:proofErr w:type="spellStart"/>
      <w:r w:rsidRPr="00812E70">
        <w:rPr>
          <w:rFonts w:ascii="Arial" w:hAnsi="Arial" w:cs="Arial"/>
          <w:color w:val="000000"/>
          <w:sz w:val="20"/>
          <w:szCs w:val="20"/>
        </w:rPr>
        <w:t>Sayed</w:t>
      </w:r>
      <w:proofErr w:type="spellEnd"/>
      <w:r w:rsidRPr="00812E70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812E70">
        <w:rPr>
          <w:rFonts w:ascii="Arial" w:hAnsi="Arial" w:cs="Arial"/>
          <w:color w:val="000000"/>
          <w:sz w:val="20"/>
          <w:szCs w:val="20"/>
        </w:rPr>
        <w:t>Nawara</w:t>
      </w:r>
      <w:proofErr w:type="spellEnd"/>
      <w:r w:rsidRPr="00812E70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12E70">
        <w:rPr>
          <w:rFonts w:ascii="Arial" w:hAnsi="Arial" w:cs="Arial"/>
          <w:color w:val="000000"/>
          <w:sz w:val="20"/>
          <w:szCs w:val="20"/>
        </w:rPr>
        <w:t>Eissa</w:t>
      </w:r>
      <w:proofErr w:type="spellEnd"/>
      <w:r w:rsidRPr="00812E70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812E70">
        <w:rPr>
          <w:rFonts w:ascii="Arial" w:hAnsi="Arial" w:cs="Arial"/>
          <w:color w:val="000000"/>
          <w:sz w:val="20"/>
          <w:szCs w:val="20"/>
        </w:rPr>
        <w:t>Christoph</w:t>
      </w:r>
      <w:proofErr w:type="spellEnd"/>
      <w:r w:rsidRPr="00812E70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12E70">
        <w:rPr>
          <w:rFonts w:ascii="Arial" w:hAnsi="Arial" w:cs="Arial"/>
          <w:color w:val="000000"/>
          <w:sz w:val="20"/>
          <w:szCs w:val="20"/>
        </w:rPr>
        <w:t>Lämmler</w:t>
      </w:r>
      <w:proofErr w:type="spellEnd"/>
      <w:r w:rsidRPr="00812E70">
        <w:rPr>
          <w:rFonts w:ascii="Arial" w:hAnsi="Arial" w:cs="Arial"/>
          <w:color w:val="000000"/>
          <w:sz w:val="20"/>
          <w:szCs w:val="20"/>
        </w:rPr>
        <w:t>, Hugo Castañeda-</w:t>
      </w:r>
      <w:proofErr w:type="spellStart"/>
      <w:r w:rsidRPr="00812E70">
        <w:rPr>
          <w:rFonts w:ascii="Arial" w:hAnsi="Arial" w:cs="Arial"/>
          <w:color w:val="000000"/>
          <w:sz w:val="20"/>
          <w:szCs w:val="20"/>
        </w:rPr>
        <w:t>Vazquez</w:t>
      </w:r>
      <w:proofErr w:type="spellEnd"/>
      <w:r w:rsidRPr="00812E70">
        <w:rPr>
          <w:rFonts w:ascii="Arial" w:hAnsi="Arial" w:cs="Arial"/>
          <w:color w:val="000000"/>
          <w:sz w:val="20"/>
          <w:szCs w:val="20"/>
        </w:rPr>
        <w:t xml:space="preserve">. </w:t>
      </w:r>
      <w:r w:rsidRPr="00812E70">
        <w:rPr>
          <w:rFonts w:ascii="Arial" w:hAnsi="Arial" w:cs="Arial"/>
          <w:bCs/>
          <w:color w:val="000000"/>
          <w:sz w:val="20"/>
          <w:szCs w:val="20"/>
          <w:lang w:val="en-US"/>
        </w:rPr>
        <w:t xml:space="preserve">Penicillin G and </w:t>
      </w:r>
      <w:proofErr w:type="spellStart"/>
      <w:r w:rsidRPr="00812E70">
        <w:rPr>
          <w:rFonts w:ascii="Arial" w:hAnsi="Arial" w:cs="Arial"/>
          <w:bCs/>
          <w:color w:val="000000"/>
          <w:sz w:val="20"/>
          <w:szCs w:val="20"/>
          <w:lang w:val="en-US"/>
        </w:rPr>
        <w:t>oxacillin</w:t>
      </w:r>
      <w:proofErr w:type="spellEnd"/>
      <w:r w:rsidRPr="00812E70">
        <w:rPr>
          <w:rFonts w:ascii="Arial" w:hAnsi="Arial" w:cs="Arial"/>
          <w:bCs/>
          <w:color w:val="000000"/>
          <w:sz w:val="20"/>
          <w:szCs w:val="20"/>
          <w:lang w:val="en-US"/>
        </w:rPr>
        <w:t xml:space="preserve"> resistance in </w:t>
      </w:r>
      <w:r w:rsidRPr="00812E70">
        <w:rPr>
          <w:rFonts w:ascii="Arial" w:hAnsi="Arial" w:cs="Arial"/>
          <w:i/>
          <w:iCs/>
          <w:color w:val="000000"/>
          <w:sz w:val="20"/>
          <w:szCs w:val="20"/>
          <w:lang w:val="en-US"/>
        </w:rPr>
        <w:t xml:space="preserve">Staphylococcus aureus </w:t>
      </w:r>
      <w:r w:rsidRPr="00812E70">
        <w:rPr>
          <w:rFonts w:ascii="Arial" w:hAnsi="Arial" w:cs="Arial"/>
          <w:bCs/>
          <w:color w:val="000000"/>
          <w:sz w:val="20"/>
          <w:szCs w:val="20"/>
          <w:lang w:val="en-US"/>
        </w:rPr>
        <w:t xml:space="preserve">strains isolated from bovine subclinical mastitis. </w:t>
      </w:r>
      <w:proofErr w:type="spellStart"/>
      <w:r w:rsidRPr="00812E70">
        <w:rPr>
          <w:rFonts w:ascii="Arial" w:hAnsi="Arial" w:cs="Arial"/>
          <w:i/>
          <w:iCs/>
          <w:color w:val="000000"/>
          <w:sz w:val="20"/>
          <w:szCs w:val="20"/>
        </w:rPr>
        <w:t>Vet</w:t>
      </w:r>
      <w:proofErr w:type="spellEnd"/>
      <w:r w:rsidRPr="00812E70">
        <w:rPr>
          <w:rFonts w:ascii="Arial" w:hAnsi="Arial" w:cs="Arial"/>
          <w:i/>
          <w:iCs/>
          <w:color w:val="000000"/>
          <w:sz w:val="20"/>
          <w:szCs w:val="20"/>
        </w:rPr>
        <w:t xml:space="preserve">. </w:t>
      </w:r>
      <w:proofErr w:type="spellStart"/>
      <w:r w:rsidRPr="00812E70">
        <w:rPr>
          <w:rFonts w:ascii="Arial" w:hAnsi="Arial" w:cs="Arial"/>
          <w:i/>
          <w:iCs/>
          <w:color w:val="000000"/>
          <w:sz w:val="20"/>
          <w:szCs w:val="20"/>
        </w:rPr>
        <w:t>Méx</w:t>
      </w:r>
      <w:proofErr w:type="spellEnd"/>
      <w:r w:rsidRPr="00812E70">
        <w:rPr>
          <w:rFonts w:ascii="Arial" w:hAnsi="Arial" w:cs="Arial"/>
          <w:i/>
          <w:iCs/>
          <w:color w:val="000000"/>
          <w:sz w:val="20"/>
          <w:szCs w:val="20"/>
        </w:rPr>
        <w:t>., 42 (3)</w:t>
      </w:r>
      <w:r w:rsidRPr="00812E70">
        <w:rPr>
          <w:rFonts w:ascii="Arial" w:hAnsi="Arial" w:cs="Arial"/>
          <w:iCs/>
          <w:color w:val="000000"/>
          <w:sz w:val="20"/>
          <w:szCs w:val="20"/>
        </w:rPr>
        <w:t xml:space="preserve"> 2011.</w:t>
      </w:r>
    </w:p>
    <w:p w:rsidR="00D00E14" w:rsidRPr="00812E70" w:rsidRDefault="00D00E14" w:rsidP="00D00E14">
      <w:pPr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proofErr w:type="spellStart"/>
      <w:r w:rsidRPr="00812E70">
        <w:rPr>
          <w:rFonts w:ascii="Arial" w:eastAsia="Calibri" w:hAnsi="Arial" w:cs="Arial"/>
          <w:sz w:val="20"/>
          <w:szCs w:val="20"/>
          <w:lang w:val="en-US"/>
        </w:rPr>
        <w:t>Molbak</w:t>
      </w:r>
      <w:proofErr w:type="spellEnd"/>
      <w:r w:rsidRPr="00812E70">
        <w:rPr>
          <w:rFonts w:ascii="Arial" w:eastAsia="Calibri" w:hAnsi="Arial" w:cs="Arial"/>
          <w:sz w:val="20"/>
          <w:szCs w:val="20"/>
          <w:lang w:val="en-US"/>
        </w:rPr>
        <w:t xml:space="preserve">, K., D. L. </w:t>
      </w:r>
      <w:proofErr w:type="spellStart"/>
      <w:r w:rsidRPr="00812E70">
        <w:rPr>
          <w:rFonts w:ascii="Arial" w:eastAsia="Calibri" w:hAnsi="Arial" w:cs="Arial"/>
          <w:sz w:val="20"/>
          <w:szCs w:val="20"/>
          <w:lang w:val="en-US"/>
        </w:rPr>
        <w:t>Baggesen</w:t>
      </w:r>
      <w:proofErr w:type="spellEnd"/>
      <w:r w:rsidRPr="00812E70">
        <w:rPr>
          <w:rFonts w:ascii="Arial" w:eastAsia="Calibri" w:hAnsi="Arial" w:cs="Arial"/>
          <w:sz w:val="20"/>
          <w:szCs w:val="20"/>
          <w:lang w:val="en-US"/>
        </w:rPr>
        <w:t xml:space="preserve">, F. M. </w:t>
      </w:r>
      <w:proofErr w:type="spellStart"/>
      <w:r w:rsidRPr="00812E70">
        <w:rPr>
          <w:rFonts w:ascii="Arial" w:eastAsia="Calibri" w:hAnsi="Arial" w:cs="Arial"/>
          <w:sz w:val="20"/>
          <w:szCs w:val="20"/>
          <w:lang w:val="en-US"/>
        </w:rPr>
        <w:t>Aarestrup</w:t>
      </w:r>
      <w:proofErr w:type="spellEnd"/>
      <w:r w:rsidRPr="00812E70">
        <w:rPr>
          <w:rFonts w:ascii="Arial" w:eastAsia="Calibri" w:hAnsi="Arial" w:cs="Arial"/>
          <w:sz w:val="20"/>
          <w:szCs w:val="20"/>
          <w:lang w:val="en-US"/>
        </w:rPr>
        <w:t xml:space="preserve">. 1999. An outbreak of </w:t>
      </w:r>
      <w:proofErr w:type="spellStart"/>
      <w:r w:rsidRPr="00812E70">
        <w:rPr>
          <w:rFonts w:ascii="Arial" w:eastAsia="Calibri" w:hAnsi="Arial" w:cs="Arial"/>
          <w:sz w:val="20"/>
          <w:szCs w:val="20"/>
          <w:lang w:val="en-US"/>
        </w:rPr>
        <w:t>multidrugresistant</w:t>
      </w:r>
      <w:proofErr w:type="spellEnd"/>
      <w:r w:rsidRPr="00812E70">
        <w:rPr>
          <w:rFonts w:ascii="Arial" w:eastAsia="Calibri" w:hAnsi="Arial" w:cs="Arial"/>
          <w:sz w:val="20"/>
          <w:szCs w:val="20"/>
          <w:lang w:val="en-US"/>
        </w:rPr>
        <w:t xml:space="preserve">, quinolone-resistant Salmonella </w:t>
      </w:r>
      <w:proofErr w:type="spellStart"/>
      <w:r w:rsidRPr="00812E70">
        <w:rPr>
          <w:rFonts w:ascii="Arial" w:eastAsia="Calibri" w:hAnsi="Arial" w:cs="Arial"/>
          <w:sz w:val="20"/>
          <w:szCs w:val="20"/>
          <w:lang w:val="en-US"/>
        </w:rPr>
        <w:t>enterica</w:t>
      </w:r>
      <w:proofErr w:type="spellEnd"/>
      <w:r w:rsidRPr="00812E70">
        <w:rPr>
          <w:rFonts w:ascii="Arial" w:eastAsia="Calibri" w:hAnsi="Arial" w:cs="Arial"/>
          <w:sz w:val="20"/>
          <w:szCs w:val="20"/>
          <w:lang w:val="en-US"/>
        </w:rPr>
        <w:t xml:space="preserve"> serotype </w:t>
      </w:r>
      <w:proofErr w:type="spellStart"/>
      <w:r w:rsidRPr="00812E70">
        <w:rPr>
          <w:rFonts w:ascii="Arial" w:eastAsia="Calibri" w:hAnsi="Arial" w:cs="Arial"/>
          <w:sz w:val="20"/>
          <w:szCs w:val="20"/>
          <w:lang w:val="en-US"/>
        </w:rPr>
        <w:t>thyphimurium</w:t>
      </w:r>
      <w:proofErr w:type="spellEnd"/>
      <w:r w:rsidRPr="00812E70">
        <w:rPr>
          <w:rFonts w:ascii="Arial" w:eastAsia="Calibri" w:hAnsi="Arial" w:cs="Arial"/>
          <w:sz w:val="20"/>
          <w:szCs w:val="20"/>
          <w:lang w:val="en-US"/>
        </w:rPr>
        <w:t xml:space="preserve"> DT104. </w:t>
      </w:r>
      <w:r w:rsidRPr="00812E70">
        <w:rPr>
          <w:rFonts w:ascii="Arial" w:eastAsia="Calibri" w:hAnsi="Arial" w:cs="Arial"/>
          <w:i/>
          <w:iCs/>
          <w:sz w:val="20"/>
          <w:szCs w:val="20"/>
        </w:rPr>
        <w:t>New</w:t>
      </w:r>
      <w:r w:rsidRPr="00812E70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812E70">
        <w:rPr>
          <w:rFonts w:ascii="Arial" w:eastAsia="Calibri" w:hAnsi="Arial" w:cs="Arial"/>
          <w:i/>
          <w:iCs/>
          <w:sz w:val="20"/>
          <w:szCs w:val="20"/>
        </w:rPr>
        <w:t>Engl</w:t>
      </w:r>
      <w:proofErr w:type="spellEnd"/>
      <w:r w:rsidRPr="00812E70">
        <w:rPr>
          <w:rFonts w:ascii="Arial" w:eastAsia="Calibri" w:hAnsi="Arial" w:cs="Arial"/>
          <w:sz w:val="20"/>
          <w:szCs w:val="20"/>
        </w:rPr>
        <w:t xml:space="preserve">. </w:t>
      </w:r>
      <w:r w:rsidRPr="00812E70">
        <w:rPr>
          <w:rFonts w:ascii="Arial" w:eastAsia="Calibri" w:hAnsi="Arial" w:cs="Arial"/>
          <w:i/>
          <w:iCs/>
          <w:sz w:val="20"/>
          <w:szCs w:val="20"/>
        </w:rPr>
        <w:t>J</w:t>
      </w:r>
      <w:r w:rsidRPr="00812E70">
        <w:rPr>
          <w:rFonts w:ascii="Arial" w:eastAsia="Calibri" w:hAnsi="Arial" w:cs="Arial"/>
          <w:sz w:val="20"/>
          <w:szCs w:val="20"/>
        </w:rPr>
        <w:t xml:space="preserve">. </w:t>
      </w:r>
      <w:proofErr w:type="spellStart"/>
      <w:r w:rsidRPr="00812E70">
        <w:rPr>
          <w:rFonts w:ascii="Arial" w:eastAsia="Calibri" w:hAnsi="Arial" w:cs="Arial"/>
          <w:i/>
          <w:iCs/>
          <w:sz w:val="20"/>
          <w:szCs w:val="20"/>
        </w:rPr>
        <w:t>Med</w:t>
      </w:r>
      <w:proofErr w:type="spellEnd"/>
      <w:r w:rsidRPr="00812E70">
        <w:rPr>
          <w:rFonts w:ascii="Arial" w:eastAsia="Calibri" w:hAnsi="Arial" w:cs="Arial"/>
          <w:sz w:val="20"/>
          <w:szCs w:val="20"/>
        </w:rPr>
        <w:t>. 341: 1420-1425.</w:t>
      </w:r>
      <w:bookmarkStart w:id="1" w:name="a34"/>
      <w:bookmarkEnd w:id="1"/>
    </w:p>
    <w:p w:rsidR="00D00E14" w:rsidRPr="00812E70" w:rsidRDefault="00D00E14" w:rsidP="00D00E14">
      <w:pPr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812E70">
        <w:rPr>
          <w:rFonts w:ascii="Arial" w:hAnsi="Arial" w:cs="Arial"/>
          <w:sz w:val="20"/>
          <w:szCs w:val="20"/>
          <w:lang w:val="en-US"/>
        </w:rPr>
        <w:t xml:space="preserve">San Martin, B., C. </w:t>
      </w:r>
      <w:proofErr w:type="spellStart"/>
      <w:r w:rsidRPr="00812E70">
        <w:rPr>
          <w:rFonts w:ascii="Arial" w:hAnsi="Arial" w:cs="Arial"/>
          <w:sz w:val="20"/>
          <w:szCs w:val="20"/>
          <w:lang w:val="en-US"/>
        </w:rPr>
        <w:t>Borie</w:t>
      </w:r>
      <w:proofErr w:type="spellEnd"/>
      <w:r w:rsidRPr="00812E70">
        <w:rPr>
          <w:rFonts w:ascii="Arial" w:hAnsi="Arial" w:cs="Arial"/>
          <w:sz w:val="20"/>
          <w:szCs w:val="20"/>
          <w:lang w:val="en-US"/>
        </w:rPr>
        <w:t xml:space="preserve">, L. Zurich. </w:t>
      </w:r>
      <w:r w:rsidRPr="00812E70">
        <w:rPr>
          <w:rFonts w:ascii="Arial" w:hAnsi="Arial" w:cs="Arial"/>
          <w:sz w:val="20"/>
          <w:szCs w:val="20"/>
        </w:rPr>
        <w:t xml:space="preserve">1991. Estudio de resistencia bacteriana frente a diferentes antibióticos utilizados en mastitis clínica bovina. </w:t>
      </w:r>
      <w:proofErr w:type="spellStart"/>
      <w:r w:rsidRPr="00812E70">
        <w:rPr>
          <w:rStyle w:val="nfasis"/>
          <w:rFonts w:ascii="Arial" w:hAnsi="Arial" w:cs="Arial"/>
          <w:sz w:val="20"/>
          <w:szCs w:val="20"/>
          <w:lang w:val="en-US"/>
        </w:rPr>
        <w:t>Monogr</w:t>
      </w:r>
      <w:proofErr w:type="spellEnd"/>
      <w:r w:rsidRPr="00812E70">
        <w:rPr>
          <w:rFonts w:ascii="Arial" w:hAnsi="Arial" w:cs="Arial"/>
          <w:sz w:val="20"/>
          <w:szCs w:val="20"/>
          <w:lang w:val="en-US"/>
        </w:rPr>
        <w:t xml:space="preserve">. </w:t>
      </w:r>
      <w:r w:rsidRPr="00812E70">
        <w:rPr>
          <w:rStyle w:val="nfasis"/>
          <w:rFonts w:ascii="Arial" w:hAnsi="Arial" w:cs="Arial"/>
          <w:sz w:val="20"/>
          <w:szCs w:val="20"/>
          <w:lang w:val="en-US"/>
        </w:rPr>
        <w:t>Med</w:t>
      </w:r>
      <w:r w:rsidRPr="00812E70">
        <w:rPr>
          <w:rFonts w:ascii="Arial" w:hAnsi="Arial" w:cs="Arial"/>
          <w:sz w:val="20"/>
          <w:szCs w:val="20"/>
          <w:lang w:val="en-US"/>
        </w:rPr>
        <w:t xml:space="preserve">. </w:t>
      </w:r>
      <w:r w:rsidRPr="00812E70">
        <w:rPr>
          <w:rStyle w:val="nfasis"/>
          <w:rFonts w:ascii="Arial" w:hAnsi="Arial" w:cs="Arial"/>
          <w:sz w:val="20"/>
          <w:szCs w:val="20"/>
          <w:lang w:val="en-US"/>
        </w:rPr>
        <w:t>Vet</w:t>
      </w:r>
      <w:r w:rsidRPr="00812E70">
        <w:rPr>
          <w:rFonts w:ascii="Arial" w:hAnsi="Arial" w:cs="Arial"/>
          <w:sz w:val="20"/>
          <w:szCs w:val="20"/>
          <w:lang w:val="en-US"/>
        </w:rPr>
        <w:t xml:space="preserve">. 13: 49-52 </w:t>
      </w:r>
      <w:bookmarkStart w:id="2" w:name="a35"/>
      <w:bookmarkEnd w:id="2"/>
    </w:p>
    <w:p w:rsidR="00D00E14" w:rsidRPr="00812E70" w:rsidRDefault="00D00E14" w:rsidP="00D00E14">
      <w:pPr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812E70">
        <w:rPr>
          <w:rFonts w:ascii="Arial" w:hAnsi="Arial" w:cs="Arial"/>
          <w:sz w:val="20"/>
          <w:szCs w:val="20"/>
        </w:rPr>
        <w:t xml:space="preserve">San Martin, B., H. </w:t>
      </w:r>
      <w:proofErr w:type="spellStart"/>
      <w:r w:rsidRPr="00812E70">
        <w:rPr>
          <w:rFonts w:ascii="Arial" w:hAnsi="Arial" w:cs="Arial"/>
          <w:sz w:val="20"/>
          <w:szCs w:val="20"/>
        </w:rPr>
        <w:t>Cañon</w:t>
      </w:r>
      <w:proofErr w:type="spellEnd"/>
      <w:r w:rsidRPr="00812E70">
        <w:rPr>
          <w:rFonts w:ascii="Arial" w:hAnsi="Arial" w:cs="Arial"/>
          <w:sz w:val="20"/>
          <w:szCs w:val="20"/>
        </w:rPr>
        <w:t xml:space="preserve">, D. </w:t>
      </w:r>
      <w:proofErr w:type="spellStart"/>
      <w:r w:rsidRPr="00812E70">
        <w:rPr>
          <w:rFonts w:ascii="Arial" w:hAnsi="Arial" w:cs="Arial"/>
          <w:sz w:val="20"/>
          <w:szCs w:val="20"/>
        </w:rPr>
        <w:t>Iragüen</w:t>
      </w:r>
      <w:proofErr w:type="spellEnd"/>
      <w:r w:rsidRPr="00812E70">
        <w:rPr>
          <w:rFonts w:ascii="Arial" w:hAnsi="Arial" w:cs="Arial"/>
          <w:sz w:val="20"/>
          <w:szCs w:val="20"/>
        </w:rPr>
        <w:t xml:space="preserve">, S. Espinoza, J. Lillo. </w:t>
      </w:r>
      <w:r w:rsidRPr="00812E70">
        <w:rPr>
          <w:rFonts w:ascii="Arial" w:hAnsi="Arial" w:cs="Arial"/>
          <w:sz w:val="20"/>
          <w:szCs w:val="20"/>
          <w:lang w:val="en-US"/>
        </w:rPr>
        <w:t xml:space="preserve">2001. Depletion study of trimethoprim and </w:t>
      </w:r>
      <w:proofErr w:type="spellStart"/>
      <w:r w:rsidRPr="00812E70">
        <w:rPr>
          <w:rFonts w:ascii="Arial" w:hAnsi="Arial" w:cs="Arial"/>
          <w:sz w:val="20"/>
          <w:szCs w:val="20"/>
          <w:lang w:val="en-US"/>
        </w:rPr>
        <w:t>sulphadiazine</w:t>
      </w:r>
      <w:proofErr w:type="spellEnd"/>
      <w:r w:rsidRPr="00812E70">
        <w:rPr>
          <w:rFonts w:ascii="Arial" w:hAnsi="Arial" w:cs="Arial"/>
          <w:sz w:val="20"/>
          <w:szCs w:val="20"/>
          <w:lang w:val="en-US"/>
        </w:rPr>
        <w:t xml:space="preserve"> in milk and its relationship with mastitis pathogenic bacteria strains minimum inhibitory concentrations (MICs) in dairy cows. </w:t>
      </w:r>
      <w:r w:rsidRPr="00812E70">
        <w:rPr>
          <w:rStyle w:val="nfasis"/>
          <w:rFonts w:ascii="Arial" w:hAnsi="Arial" w:cs="Arial"/>
          <w:sz w:val="20"/>
          <w:szCs w:val="20"/>
        </w:rPr>
        <w:t>J</w:t>
      </w:r>
      <w:r w:rsidRPr="00812E70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812E70">
        <w:rPr>
          <w:rStyle w:val="nfasis"/>
          <w:rFonts w:ascii="Arial" w:hAnsi="Arial" w:cs="Arial"/>
          <w:sz w:val="20"/>
          <w:szCs w:val="20"/>
        </w:rPr>
        <w:t>Vet</w:t>
      </w:r>
      <w:proofErr w:type="spellEnd"/>
      <w:r w:rsidRPr="00812E70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812E70">
        <w:rPr>
          <w:rStyle w:val="nfasis"/>
          <w:rFonts w:ascii="Arial" w:hAnsi="Arial" w:cs="Arial"/>
          <w:sz w:val="20"/>
          <w:szCs w:val="20"/>
        </w:rPr>
        <w:t>Pharmacol</w:t>
      </w:r>
      <w:proofErr w:type="spellEnd"/>
      <w:r w:rsidRPr="00812E70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812E70">
        <w:rPr>
          <w:rStyle w:val="nfasis"/>
          <w:rFonts w:ascii="Arial" w:hAnsi="Arial" w:cs="Arial"/>
          <w:sz w:val="20"/>
          <w:szCs w:val="20"/>
        </w:rPr>
        <w:t>Ther</w:t>
      </w:r>
      <w:proofErr w:type="spellEnd"/>
      <w:r w:rsidRPr="00812E70">
        <w:rPr>
          <w:rFonts w:ascii="Arial" w:hAnsi="Arial" w:cs="Arial"/>
          <w:sz w:val="20"/>
          <w:szCs w:val="20"/>
        </w:rPr>
        <w:t xml:space="preserve">. 24: 1-6. </w:t>
      </w:r>
    </w:p>
    <w:p w:rsidR="00812E70" w:rsidRPr="00812E70" w:rsidRDefault="00812E70" w:rsidP="00812E70">
      <w:pPr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proofErr w:type="spellStart"/>
      <w:r w:rsidRPr="00812E70">
        <w:rPr>
          <w:rFonts w:ascii="Arial" w:eastAsia="Calibri" w:hAnsi="Arial" w:cs="Arial"/>
          <w:sz w:val="20"/>
          <w:szCs w:val="20"/>
        </w:rPr>
        <w:t>Scaramelli</w:t>
      </w:r>
      <w:proofErr w:type="spellEnd"/>
      <w:r w:rsidRPr="00812E70">
        <w:rPr>
          <w:rFonts w:ascii="Arial" w:eastAsia="Calibri" w:hAnsi="Arial" w:cs="Arial"/>
          <w:sz w:val="20"/>
          <w:szCs w:val="20"/>
        </w:rPr>
        <w:t xml:space="preserve">, A., </w:t>
      </w:r>
      <w:proofErr w:type="spellStart"/>
      <w:r w:rsidRPr="00812E70">
        <w:rPr>
          <w:rFonts w:ascii="Arial" w:eastAsia="Calibri" w:hAnsi="Arial" w:cs="Arial"/>
          <w:sz w:val="20"/>
          <w:szCs w:val="20"/>
        </w:rPr>
        <w:t>Zuleima</w:t>
      </w:r>
      <w:proofErr w:type="spellEnd"/>
      <w:r w:rsidRPr="00812E70">
        <w:rPr>
          <w:rFonts w:ascii="Arial" w:eastAsia="Calibri" w:hAnsi="Arial" w:cs="Arial"/>
          <w:sz w:val="20"/>
          <w:szCs w:val="20"/>
        </w:rPr>
        <w:t xml:space="preserve">, G. Epizootiología y diagnóstico de la mastitis bovina. </w:t>
      </w:r>
      <w:r w:rsidRPr="00812E70">
        <w:rPr>
          <w:rFonts w:ascii="Arial" w:eastAsia="Calibri" w:hAnsi="Arial" w:cs="Arial"/>
          <w:i/>
          <w:sz w:val="20"/>
          <w:szCs w:val="20"/>
        </w:rPr>
        <w:t>Manual de              Ganadería Doble Propósito. Facultad de Ciencias Veterinarias, Universidad Central de Venezuela, 2004, cap. 9, p. 328-334</w:t>
      </w:r>
    </w:p>
    <w:p w:rsidR="00812E70" w:rsidRPr="00812E70" w:rsidRDefault="009E2367" w:rsidP="006F64FB">
      <w:pPr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812E70">
        <w:rPr>
          <w:rFonts w:ascii="Arial" w:eastAsia="Calibri" w:hAnsi="Arial" w:cs="Arial"/>
          <w:sz w:val="20"/>
          <w:szCs w:val="20"/>
          <w:lang w:val="en-US"/>
        </w:rPr>
        <w:t xml:space="preserve">Watts, J. L., S. A. Salmon, R. S. Yancey, S. C. Nickerson, L. J. Weaver, C. </w:t>
      </w:r>
      <w:proofErr w:type="spellStart"/>
      <w:r w:rsidRPr="00812E70">
        <w:rPr>
          <w:rFonts w:ascii="Arial" w:eastAsia="Calibri" w:hAnsi="Arial" w:cs="Arial"/>
          <w:sz w:val="20"/>
          <w:szCs w:val="20"/>
          <w:lang w:val="en-US"/>
        </w:rPr>
        <w:t>Hoemberg</w:t>
      </w:r>
      <w:proofErr w:type="spellEnd"/>
      <w:r w:rsidRPr="00812E70">
        <w:rPr>
          <w:rFonts w:ascii="Arial" w:eastAsia="Calibri" w:hAnsi="Arial" w:cs="Arial"/>
          <w:sz w:val="20"/>
          <w:szCs w:val="20"/>
          <w:lang w:val="en-US"/>
        </w:rPr>
        <w:t xml:space="preserve">, J. W. </w:t>
      </w:r>
      <w:proofErr w:type="spellStart"/>
      <w:r w:rsidRPr="00812E70">
        <w:rPr>
          <w:rFonts w:ascii="Arial" w:eastAsia="Calibri" w:hAnsi="Arial" w:cs="Arial"/>
          <w:sz w:val="20"/>
          <w:szCs w:val="20"/>
          <w:lang w:val="en-US"/>
        </w:rPr>
        <w:t>Pankey</w:t>
      </w:r>
      <w:proofErr w:type="spellEnd"/>
      <w:r w:rsidRPr="00812E70">
        <w:rPr>
          <w:rFonts w:ascii="Arial" w:eastAsia="Calibri" w:hAnsi="Arial" w:cs="Arial"/>
          <w:sz w:val="20"/>
          <w:szCs w:val="20"/>
          <w:lang w:val="en-US"/>
        </w:rPr>
        <w:t xml:space="preserve">, L. K. Fox. 1995. Antimicrobial susceptibility of microorganisms isolated from the mammary glands of dairy heifers. </w:t>
      </w:r>
      <w:r w:rsidRPr="00812E70">
        <w:rPr>
          <w:rFonts w:ascii="Arial" w:eastAsia="Calibri" w:hAnsi="Arial" w:cs="Arial"/>
          <w:i/>
          <w:iCs/>
          <w:sz w:val="20"/>
          <w:szCs w:val="20"/>
        </w:rPr>
        <w:t>J</w:t>
      </w:r>
      <w:r w:rsidRPr="00812E70">
        <w:rPr>
          <w:rFonts w:ascii="Arial" w:eastAsia="Calibri" w:hAnsi="Arial" w:cs="Arial"/>
          <w:sz w:val="20"/>
          <w:szCs w:val="20"/>
        </w:rPr>
        <w:t xml:space="preserve">. </w:t>
      </w:r>
      <w:proofErr w:type="spellStart"/>
      <w:r w:rsidRPr="00812E70">
        <w:rPr>
          <w:rFonts w:ascii="Arial" w:eastAsia="Calibri" w:hAnsi="Arial" w:cs="Arial"/>
          <w:i/>
          <w:iCs/>
          <w:sz w:val="20"/>
          <w:szCs w:val="20"/>
        </w:rPr>
        <w:t>Dairy</w:t>
      </w:r>
      <w:proofErr w:type="spellEnd"/>
      <w:r w:rsidRPr="00812E70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812E70">
        <w:rPr>
          <w:rFonts w:ascii="Arial" w:eastAsia="Calibri" w:hAnsi="Arial" w:cs="Arial"/>
          <w:i/>
          <w:iCs/>
          <w:sz w:val="20"/>
          <w:szCs w:val="20"/>
        </w:rPr>
        <w:t>Sci</w:t>
      </w:r>
      <w:proofErr w:type="spellEnd"/>
      <w:r w:rsidRPr="00812E70">
        <w:rPr>
          <w:rFonts w:ascii="Arial" w:eastAsia="Calibri" w:hAnsi="Arial" w:cs="Arial"/>
          <w:sz w:val="20"/>
          <w:szCs w:val="20"/>
        </w:rPr>
        <w:t>. 78: 1637-1648.</w:t>
      </w:r>
    </w:p>
    <w:p w:rsidR="006F64FB" w:rsidRPr="00812E70" w:rsidRDefault="006F64FB" w:rsidP="00812E70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n-US"/>
        </w:rPr>
      </w:pPr>
    </w:p>
    <w:sectPr w:rsidR="006F64FB" w:rsidRPr="00812E70" w:rsidSect="003E7A99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5F17" w:rsidRDefault="006C5F17" w:rsidP="006C5F17">
      <w:pPr>
        <w:spacing w:after="0" w:line="240" w:lineRule="auto"/>
      </w:pPr>
      <w:r>
        <w:separator/>
      </w:r>
    </w:p>
  </w:endnote>
  <w:endnote w:type="continuationSeparator" w:id="0">
    <w:p w:rsidR="006C5F17" w:rsidRDefault="006C5F17" w:rsidP="006C5F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5F17" w:rsidRDefault="006C5F17" w:rsidP="006C5F17">
      <w:pPr>
        <w:spacing w:after="0" w:line="240" w:lineRule="auto"/>
      </w:pPr>
      <w:r>
        <w:separator/>
      </w:r>
    </w:p>
  </w:footnote>
  <w:footnote w:type="continuationSeparator" w:id="0">
    <w:p w:rsidR="006C5F17" w:rsidRDefault="006C5F17" w:rsidP="006C5F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F17" w:rsidRDefault="006C5F17">
    <w:pPr>
      <w:pStyle w:val="Encabezado"/>
    </w:pPr>
    <w:r>
      <w:rPr>
        <w:noProof/>
        <w:lang w:eastAsia="es-MX"/>
      </w:rPr>
      <w:drawing>
        <wp:inline distT="0" distB="0" distL="0" distR="0" wp14:anchorId="606F571D" wp14:editId="2A6DF071">
          <wp:extent cx="5612130" cy="1155174"/>
          <wp:effectExtent l="0" t="0" r="0" b="0"/>
          <wp:docPr id="1" name="0 Imagen" descr="cintillo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ntillo fin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11551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346C0"/>
    <w:multiLevelType w:val="hybridMultilevel"/>
    <w:tmpl w:val="E42E4426"/>
    <w:lvl w:ilvl="0" w:tplc="962ED6B2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7DC3"/>
    <w:rsid w:val="00023A26"/>
    <w:rsid w:val="00086AA1"/>
    <w:rsid w:val="000F660F"/>
    <w:rsid w:val="00147369"/>
    <w:rsid w:val="001F1C5B"/>
    <w:rsid w:val="002041BB"/>
    <w:rsid w:val="002152EB"/>
    <w:rsid w:val="002A7DC3"/>
    <w:rsid w:val="003135A2"/>
    <w:rsid w:val="00334222"/>
    <w:rsid w:val="0039597D"/>
    <w:rsid w:val="003D6FA0"/>
    <w:rsid w:val="003E7A99"/>
    <w:rsid w:val="00403BF7"/>
    <w:rsid w:val="004971C4"/>
    <w:rsid w:val="004A04C8"/>
    <w:rsid w:val="004F5140"/>
    <w:rsid w:val="005468B0"/>
    <w:rsid w:val="00565C14"/>
    <w:rsid w:val="00570164"/>
    <w:rsid w:val="006304B2"/>
    <w:rsid w:val="006C5F17"/>
    <w:rsid w:val="006F64FB"/>
    <w:rsid w:val="00712A66"/>
    <w:rsid w:val="00722570"/>
    <w:rsid w:val="00736868"/>
    <w:rsid w:val="00785680"/>
    <w:rsid w:val="00812E70"/>
    <w:rsid w:val="00822AC1"/>
    <w:rsid w:val="00831CE1"/>
    <w:rsid w:val="00851F01"/>
    <w:rsid w:val="008B2149"/>
    <w:rsid w:val="008C03F6"/>
    <w:rsid w:val="008C55F7"/>
    <w:rsid w:val="0098249A"/>
    <w:rsid w:val="009C2FDA"/>
    <w:rsid w:val="009E2367"/>
    <w:rsid w:val="00A036CC"/>
    <w:rsid w:val="00AC47B8"/>
    <w:rsid w:val="00AD1968"/>
    <w:rsid w:val="00AE0261"/>
    <w:rsid w:val="00AE4A9E"/>
    <w:rsid w:val="00B95F46"/>
    <w:rsid w:val="00BC31B7"/>
    <w:rsid w:val="00C27765"/>
    <w:rsid w:val="00C70B28"/>
    <w:rsid w:val="00CA3342"/>
    <w:rsid w:val="00CA7502"/>
    <w:rsid w:val="00D00E14"/>
    <w:rsid w:val="00D54C62"/>
    <w:rsid w:val="00D639EB"/>
    <w:rsid w:val="00E9546C"/>
    <w:rsid w:val="00ED45D8"/>
    <w:rsid w:val="00F15550"/>
    <w:rsid w:val="00F40981"/>
    <w:rsid w:val="00F6220D"/>
    <w:rsid w:val="00FA4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7A9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msotitle3">
    <w:name w:val="msotitle3"/>
    <w:rsid w:val="00831CE1"/>
    <w:pPr>
      <w:spacing w:after="0" w:line="240" w:lineRule="auto"/>
    </w:pPr>
    <w:rPr>
      <w:rFonts w:ascii="Arial" w:eastAsia="Times New Roman" w:hAnsi="Arial" w:cs="Arial"/>
      <w:color w:val="000000"/>
      <w:kern w:val="28"/>
      <w:sz w:val="36"/>
      <w:szCs w:val="36"/>
      <w:lang w:val="es-ES" w:eastAsia="es-ES"/>
    </w:rPr>
  </w:style>
  <w:style w:type="character" w:styleId="Hipervnculo">
    <w:name w:val="Hyperlink"/>
    <w:basedOn w:val="Fuentedeprrafopredeter"/>
    <w:rsid w:val="00831CE1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98249A"/>
    <w:rPr>
      <w:b/>
      <w:bCs/>
    </w:rPr>
  </w:style>
  <w:style w:type="table" w:styleId="Tablaconcuadrcula">
    <w:name w:val="Table Grid"/>
    <w:basedOn w:val="Tablanormal"/>
    <w:uiPriority w:val="59"/>
    <w:rsid w:val="009824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uadrculaclara1">
    <w:name w:val="Cuadrícula clara1"/>
    <w:basedOn w:val="Tablanormal"/>
    <w:uiPriority w:val="62"/>
    <w:rsid w:val="0098249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NormalWeb">
    <w:name w:val="Normal (Web)"/>
    <w:basedOn w:val="Normal"/>
    <w:uiPriority w:val="99"/>
    <w:unhideWhenUsed/>
    <w:rsid w:val="00D00E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nfasis">
    <w:name w:val="Emphasis"/>
    <w:basedOn w:val="Fuentedeprrafopredeter"/>
    <w:uiPriority w:val="20"/>
    <w:qFormat/>
    <w:rsid w:val="00D00E14"/>
    <w:rPr>
      <w:i/>
      <w:iCs/>
    </w:rPr>
  </w:style>
  <w:style w:type="paragraph" w:customStyle="1" w:styleId="Default">
    <w:name w:val="Default"/>
    <w:rsid w:val="006F64FB"/>
    <w:pPr>
      <w:autoSpaceDE w:val="0"/>
      <w:autoSpaceDN w:val="0"/>
      <w:adjustRightInd w:val="0"/>
      <w:spacing w:after="0" w:line="240" w:lineRule="auto"/>
    </w:pPr>
    <w:rPr>
      <w:rFonts w:ascii="Helvetica" w:hAnsi="Helvetica" w:cs="Helvetica"/>
      <w:color w:val="000000"/>
      <w:sz w:val="24"/>
      <w:szCs w:val="24"/>
    </w:rPr>
  </w:style>
  <w:style w:type="paragraph" w:customStyle="1" w:styleId="Pa14">
    <w:name w:val="Pa14"/>
    <w:basedOn w:val="Default"/>
    <w:next w:val="Default"/>
    <w:uiPriority w:val="99"/>
    <w:rsid w:val="006F64FB"/>
    <w:pPr>
      <w:spacing w:line="181" w:lineRule="atLeast"/>
    </w:pPr>
    <w:rPr>
      <w:rFonts w:cstheme="minorBidi"/>
      <w:color w:val="auto"/>
    </w:rPr>
  </w:style>
  <w:style w:type="paragraph" w:styleId="Encabezado">
    <w:name w:val="header"/>
    <w:basedOn w:val="Normal"/>
    <w:link w:val="EncabezadoCar"/>
    <w:uiPriority w:val="99"/>
    <w:unhideWhenUsed/>
    <w:rsid w:val="006C5F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5F17"/>
  </w:style>
  <w:style w:type="paragraph" w:styleId="Piedepgina">
    <w:name w:val="footer"/>
    <w:basedOn w:val="Normal"/>
    <w:link w:val="PiedepginaCar"/>
    <w:uiPriority w:val="99"/>
    <w:unhideWhenUsed/>
    <w:rsid w:val="006C5F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5F17"/>
  </w:style>
  <w:style w:type="paragraph" w:styleId="Textodeglobo">
    <w:name w:val="Balloon Text"/>
    <w:basedOn w:val="Normal"/>
    <w:link w:val="TextodegloboCar"/>
    <w:uiPriority w:val="99"/>
    <w:semiHidden/>
    <w:unhideWhenUsed/>
    <w:rsid w:val="006C5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5F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38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2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99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29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16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1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70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63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4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2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26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3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3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12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ielo.cl/scielo.php?pid=S0301-732X2002000200008&amp;script=sci_arttext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scielo.cl/scielo.php?pid=S0301-732X2002000200008&amp;script=sci_arttex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cielo.cl/scielo.php?pid=S0301-732X2002000200008&amp;script=sci_arttex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766</TotalTime>
  <Pages>5</Pages>
  <Words>1886</Words>
  <Characters>10373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Guadalajara</Company>
  <LinksUpToDate>false</LinksUpToDate>
  <CharactersWithSpaces>12235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A. Castañeda</dc:creator>
  <cp:keywords/>
  <dc:description/>
  <cp:lastModifiedBy>HP</cp:lastModifiedBy>
  <cp:revision>9</cp:revision>
  <dcterms:created xsi:type="dcterms:W3CDTF">2015-02-11T15:22:00Z</dcterms:created>
  <dcterms:modified xsi:type="dcterms:W3CDTF">2015-04-29T04:19:00Z</dcterms:modified>
</cp:coreProperties>
</file>