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A7" w:rsidRDefault="007A66A7" w:rsidP="00C14214">
      <w:pPr>
        <w:pStyle w:val="Sinespaciado"/>
        <w:jc w:val="center"/>
        <w:rPr>
          <w:rFonts w:ascii="Arial" w:hAnsi="Arial" w:cs="Arial"/>
          <w:b/>
          <w:sz w:val="20"/>
          <w:szCs w:val="20"/>
        </w:rPr>
      </w:pPr>
    </w:p>
    <w:p w:rsidR="007A66A7" w:rsidRDefault="007A66A7" w:rsidP="00C14214">
      <w:pPr>
        <w:pStyle w:val="Sinespaciado"/>
        <w:jc w:val="center"/>
        <w:rPr>
          <w:rFonts w:ascii="Arial" w:hAnsi="Arial" w:cs="Arial"/>
          <w:b/>
          <w:sz w:val="20"/>
          <w:szCs w:val="20"/>
        </w:rPr>
      </w:pPr>
    </w:p>
    <w:p w:rsidR="007A66A7" w:rsidRDefault="007A66A7" w:rsidP="00C14214">
      <w:pPr>
        <w:pStyle w:val="Sinespaciado"/>
        <w:jc w:val="center"/>
        <w:rPr>
          <w:rFonts w:ascii="Arial" w:hAnsi="Arial" w:cs="Arial"/>
          <w:b/>
          <w:sz w:val="20"/>
          <w:szCs w:val="20"/>
        </w:rPr>
      </w:pPr>
    </w:p>
    <w:p w:rsidR="00C14214" w:rsidRPr="00935AA3" w:rsidRDefault="00B44353" w:rsidP="00C14214">
      <w:pPr>
        <w:pStyle w:val="Sinespaciado"/>
        <w:jc w:val="center"/>
        <w:rPr>
          <w:rFonts w:ascii="Arial" w:eastAsia="Times New Roman" w:hAnsi="Arial" w:cs="Arial"/>
          <w:b/>
          <w:i/>
          <w:color w:val="000000"/>
          <w:sz w:val="20"/>
          <w:szCs w:val="20"/>
          <w:lang w:eastAsia="es-ES"/>
        </w:rPr>
      </w:pPr>
      <w:r w:rsidRPr="00935AA3">
        <w:rPr>
          <w:rFonts w:ascii="Arial" w:hAnsi="Arial" w:cs="Arial"/>
          <w:b/>
          <w:sz w:val="20"/>
          <w:szCs w:val="20"/>
        </w:rPr>
        <w:t>FORMULACION, EVALUACION NUTRIMENTAL Y MICROBIOLOGICA EN CARNE DE CONEJO PARA HAMBURGUESA</w:t>
      </w:r>
    </w:p>
    <w:p w:rsidR="00C14214" w:rsidRPr="00935AA3" w:rsidRDefault="00C14214" w:rsidP="00C14214">
      <w:pPr>
        <w:pStyle w:val="Sinespaciado"/>
        <w:jc w:val="center"/>
        <w:rPr>
          <w:rFonts w:ascii="Arial" w:hAnsi="Arial" w:cs="Arial"/>
          <w:sz w:val="20"/>
          <w:szCs w:val="20"/>
        </w:rPr>
      </w:pPr>
    </w:p>
    <w:p w:rsidR="007420D8" w:rsidRPr="00935AA3" w:rsidRDefault="007420D8" w:rsidP="007420D8">
      <w:pPr>
        <w:pStyle w:val="Sinespaciado"/>
        <w:jc w:val="center"/>
        <w:rPr>
          <w:rFonts w:ascii="Arial" w:hAnsi="Arial" w:cs="Arial"/>
          <w:sz w:val="20"/>
          <w:szCs w:val="20"/>
        </w:rPr>
      </w:pPr>
      <w:r w:rsidRPr="00935AA3">
        <w:rPr>
          <w:rFonts w:ascii="Arial" w:hAnsi="Arial" w:cs="Arial"/>
          <w:sz w:val="20"/>
          <w:szCs w:val="20"/>
        </w:rPr>
        <w:t xml:space="preserve">Leticia Rodríguez Serrano¹. Estéfana Alvarado Bárcenas² </w:t>
      </w:r>
    </w:p>
    <w:p w:rsidR="007420D8" w:rsidRPr="00935AA3" w:rsidRDefault="007420D8" w:rsidP="00001282">
      <w:pPr>
        <w:pStyle w:val="Sinespaciado"/>
        <w:jc w:val="center"/>
        <w:rPr>
          <w:rFonts w:ascii="Arial" w:hAnsi="Arial" w:cs="Arial"/>
          <w:sz w:val="20"/>
          <w:szCs w:val="20"/>
        </w:rPr>
      </w:pPr>
      <w:r w:rsidRPr="00935AA3">
        <w:rPr>
          <w:rFonts w:ascii="Arial" w:hAnsi="Arial" w:cs="Arial"/>
          <w:sz w:val="20"/>
          <w:szCs w:val="20"/>
          <w:vertAlign w:val="superscript"/>
          <w:lang w:val="es-MX"/>
        </w:rPr>
        <w:t>1</w:t>
      </w:r>
      <w:r w:rsidRPr="00935AA3">
        <w:rPr>
          <w:rFonts w:ascii="Arial" w:hAnsi="Arial" w:cs="Arial"/>
          <w:sz w:val="20"/>
          <w:szCs w:val="20"/>
          <w:lang w:val="es-MX"/>
        </w:rPr>
        <w:t>Estudiante</w:t>
      </w:r>
      <w:r w:rsidR="009847D5" w:rsidRPr="00935AA3">
        <w:rPr>
          <w:rFonts w:ascii="Arial" w:hAnsi="Arial" w:cs="Arial"/>
          <w:sz w:val="20"/>
          <w:szCs w:val="20"/>
          <w:lang w:val="es-MX"/>
        </w:rPr>
        <w:t xml:space="preserve"> de Ingeniería en Industrias Alimentarias</w:t>
      </w:r>
      <w:r w:rsidRPr="00935AA3">
        <w:rPr>
          <w:rFonts w:ascii="Arial" w:hAnsi="Arial" w:cs="Arial"/>
          <w:sz w:val="20"/>
          <w:szCs w:val="20"/>
          <w:lang w:val="es-MX"/>
        </w:rPr>
        <w:t xml:space="preserve">, </w:t>
      </w:r>
      <w:r w:rsidRPr="00935AA3">
        <w:rPr>
          <w:rFonts w:ascii="Arial" w:hAnsi="Arial" w:cs="Arial"/>
          <w:sz w:val="20"/>
          <w:szCs w:val="20"/>
          <w:vertAlign w:val="superscript"/>
          <w:lang w:val="es-MX"/>
        </w:rPr>
        <w:t>2</w:t>
      </w:r>
      <w:r w:rsidRPr="00935AA3">
        <w:rPr>
          <w:rFonts w:ascii="Arial" w:hAnsi="Arial" w:cs="Arial"/>
          <w:sz w:val="20"/>
          <w:szCs w:val="20"/>
          <w:lang w:val="es-MX"/>
        </w:rPr>
        <w:t>Docente del</w:t>
      </w:r>
      <w:r w:rsidRPr="00935AA3">
        <w:rPr>
          <w:rFonts w:ascii="Arial" w:hAnsi="Arial" w:cs="Arial"/>
          <w:sz w:val="20"/>
          <w:szCs w:val="20"/>
        </w:rPr>
        <w:t xml:space="preserve"> Instituto Tecnológico de Roque Extensión Apaseo el Ato, Gto. Lety2789@hotmail.com</w:t>
      </w:r>
    </w:p>
    <w:p w:rsidR="00C14214" w:rsidRDefault="00C14214" w:rsidP="00C14214">
      <w:pPr>
        <w:pStyle w:val="Sinespaciado"/>
        <w:spacing w:line="360" w:lineRule="auto"/>
        <w:rPr>
          <w:rFonts w:ascii="Arial" w:hAnsi="Arial" w:cs="Arial"/>
          <w:sz w:val="20"/>
          <w:szCs w:val="20"/>
        </w:rPr>
      </w:pPr>
    </w:p>
    <w:p w:rsidR="00001282" w:rsidRPr="00935AA3" w:rsidRDefault="00001282" w:rsidP="00C14214">
      <w:pPr>
        <w:pStyle w:val="Sinespaciado"/>
        <w:spacing w:line="360" w:lineRule="auto"/>
        <w:rPr>
          <w:rFonts w:ascii="Arial" w:hAnsi="Arial" w:cs="Arial"/>
          <w:sz w:val="20"/>
          <w:szCs w:val="20"/>
        </w:rPr>
      </w:pPr>
    </w:p>
    <w:p w:rsidR="00C14214" w:rsidRPr="00935AA3" w:rsidRDefault="00C14214" w:rsidP="00001282">
      <w:pPr>
        <w:pStyle w:val="Sinespaciado"/>
        <w:spacing w:line="360" w:lineRule="auto"/>
        <w:rPr>
          <w:rFonts w:ascii="Arial" w:hAnsi="Arial" w:cs="Arial"/>
          <w:b/>
          <w:sz w:val="20"/>
          <w:szCs w:val="20"/>
        </w:rPr>
      </w:pPr>
      <w:r w:rsidRPr="00935AA3">
        <w:rPr>
          <w:rFonts w:ascii="Arial" w:hAnsi="Arial" w:cs="Arial"/>
          <w:b/>
          <w:sz w:val="20"/>
          <w:szCs w:val="20"/>
        </w:rPr>
        <w:t>RESUMEN</w:t>
      </w:r>
    </w:p>
    <w:p w:rsidR="00632213" w:rsidRPr="001023EC" w:rsidRDefault="00632213" w:rsidP="001023EC">
      <w:pPr>
        <w:pStyle w:val="Sinespaciado"/>
        <w:jc w:val="both"/>
        <w:rPr>
          <w:rFonts w:ascii="Arial" w:hAnsi="Arial" w:cs="Arial"/>
          <w:sz w:val="20"/>
          <w:szCs w:val="20"/>
        </w:rPr>
      </w:pPr>
      <w:r w:rsidRPr="001023EC">
        <w:rPr>
          <w:rFonts w:ascii="Arial" w:hAnsi="Arial" w:cs="Arial"/>
          <w:sz w:val="20"/>
          <w:szCs w:val="20"/>
        </w:rPr>
        <w:t>La producción de carne de conejo es una opción para el desarrollo de ciertas regiones rurales y suburbanas, principalmente en aquellas donde existen altas densidades de población, se puede considerar como un  sistema alternativo de producción, además es una especie que presenta una considerable aceptación y/o consumo de esta carne. Las razas más populares para la producción de carne son las razas Neozelandés y Californiano, sin embargo, no se utilizan en la producción de carne en forma “raza pura”, sino generalmente como cruza de progenitores, por lo que obtienen animales “híbridos” con alto potencial de conversión  (</w:t>
      </w:r>
      <w:proofErr w:type="spellStart"/>
      <w:r w:rsidRPr="001023EC">
        <w:rPr>
          <w:rFonts w:ascii="Arial" w:hAnsi="Arial" w:cs="Arial"/>
          <w:sz w:val="20"/>
          <w:szCs w:val="20"/>
        </w:rPr>
        <w:t>Oryctolagus</w:t>
      </w:r>
      <w:proofErr w:type="spellEnd"/>
      <w:r w:rsidRPr="001023EC">
        <w:rPr>
          <w:rFonts w:ascii="Arial" w:hAnsi="Arial" w:cs="Arial"/>
          <w:sz w:val="20"/>
          <w:szCs w:val="20"/>
        </w:rPr>
        <w:t xml:space="preserve"> </w:t>
      </w:r>
      <w:proofErr w:type="spellStart"/>
      <w:r w:rsidRPr="001023EC">
        <w:rPr>
          <w:rFonts w:ascii="Arial" w:hAnsi="Arial" w:cs="Arial"/>
          <w:sz w:val="20"/>
          <w:szCs w:val="20"/>
        </w:rPr>
        <w:t>cuniculus</w:t>
      </w:r>
      <w:proofErr w:type="spellEnd"/>
      <w:r w:rsidRPr="001023EC">
        <w:rPr>
          <w:rFonts w:ascii="Arial" w:hAnsi="Arial" w:cs="Arial"/>
          <w:sz w:val="20"/>
          <w:szCs w:val="20"/>
        </w:rPr>
        <w:t xml:space="preserve">). La carne de conejo posee características importantes que lo convierten en una opción viable para poder incrementar rápidamente la disponibilidad de proteína animal y bajo contenido en grasa (5%). El objetivo de este trabajo fue la elaboración de carne para hamburguesa a base de carne de conejo y su respectivo análisis sensorial, mediante una prueba hedónica, los resultados se analizaron por medio de una prueba de estadística descriptiva. La carne en fresco se realizó un análisis proximal un análisis microbiológico utilizando todo el conejo de forma integral debido a su tamaño, por triplicados y mediante las técnicas estandarizadas del AOAC (2012). Los resultados que se obtuvieron en la carne de conejo fresca sus características fisicoquímicas, se encontraron dentro de los parámetros establecidos; mientras las propiedades nutrimentales demostraron una buena CRA y un bajo CE, en el análisis sensorial obtuvo una buena aceptabilidad al igual que </w:t>
      </w:r>
      <w:r w:rsidR="007A66A7" w:rsidRPr="001023EC">
        <w:rPr>
          <w:rFonts w:ascii="Arial" w:hAnsi="Arial" w:cs="Arial"/>
          <w:sz w:val="20"/>
          <w:szCs w:val="20"/>
        </w:rPr>
        <w:t>los análisis microbiológicos</w:t>
      </w:r>
      <w:r w:rsidRPr="001023EC">
        <w:rPr>
          <w:rFonts w:ascii="Arial" w:hAnsi="Arial" w:cs="Arial"/>
          <w:sz w:val="20"/>
          <w:szCs w:val="20"/>
        </w:rPr>
        <w:t xml:space="preserve"> que se encuentra dentro de la normatividad vigente.</w:t>
      </w:r>
    </w:p>
    <w:p w:rsidR="00E7362B" w:rsidRDefault="00E7362B" w:rsidP="001023EC">
      <w:pPr>
        <w:pStyle w:val="Sinespaciado"/>
        <w:jc w:val="both"/>
        <w:rPr>
          <w:rFonts w:ascii="Arial" w:hAnsi="Arial" w:cs="Arial"/>
          <w:i/>
          <w:sz w:val="20"/>
          <w:szCs w:val="20"/>
        </w:rPr>
      </w:pPr>
    </w:p>
    <w:p w:rsidR="00632213" w:rsidRPr="001023EC" w:rsidRDefault="007A66A7" w:rsidP="001023EC">
      <w:pPr>
        <w:pStyle w:val="Sinespaciado"/>
        <w:jc w:val="both"/>
        <w:rPr>
          <w:rFonts w:ascii="Arial" w:hAnsi="Arial" w:cs="Arial"/>
          <w:i/>
          <w:sz w:val="20"/>
          <w:szCs w:val="20"/>
        </w:rPr>
      </w:pPr>
      <w:r w:rsidRPr="001023EC">
        <w:rPr>
          <w:rFonts w:ascii="Arial" w:hAnsi="Arial" w:cs="Arial"/>
          <w:i/>
          <w:sz w:val="20"/>
          <w:szCs w:val="20"/>
        </w:rPr>
        <w:t xml:space="preserve">Clave: hibrido </w:t>
      </w:r>
      <w:r w:rsidRPr="001023EC">
        <w:rPr>
          <w:rFonts w:ascii="Arial" w:eastAsia="Times New Roman" w:hAnsi="Arial" w:cs="Arial"/>
          <w:i/>
          <w:color w:val="000000"/>
          <w:sz w:val="20"/>
          <w:szCs w:val="20"/>
          <w:lang w:eastAsia="es-ES"/>
        </w:rPr>
        <w:t>(</w:t>
      </w:r>
      <w:proofErr w:type="spellStart"/>
      <w:r w:rsidRPr="001023EC">
        <w:rPr>
          <w:rFonts w:ascii="Arial" w:eastAsia="Times New Roman" w:hAnsi="Arial" w:cs="Arial"/>
          <w:i/>
          <w:color w:val="000000"/>
          <w:sz w:val="20"/>
          <w:szCs w:val="20"/>
          <w:lang w:eastAsia="es-ES"/>
        </w:rPr>
        <w:t>Oryctolagus</w:t>
      </w:r>
      <w:proofErr w:type="spellEnd"/>
      <w:r w:rsidRPr="001023EC">
        <w:rPr>
          <w:rFonts w:ascii="Arial" w:eastAsia="Times New Roman" w:hAnsi="Arial" w:cs="Arial"/>
          <w:i/>
          <w:color w:val="000000"/>
          <w:sz w:val="20"/>
          <w:szCs w:val="20"/>
          <w:lang w:eastAsia="es-ES"/>
        </w:rPr>
        <w:t xml:space="preserve"> </w:t>
      </w:r>
      <w:proofErr w:type="spellStart"/>
      <w:r w:rsidRPr="001023EC">
        <w:rPr>
          <w:rFonts w:ascii="Arial" w:eastAsia="Times New Roman" w:hAnsi="Arial" w:cs="Arial"/>
          <w:i/>
          <w:color w:val="000000"/>
          <w:sz w:val="20"/>
          <w:szCs w:val="20"/>
          <w:lang w:eastAsia="es-ES"/>
        </w:rPr>
        <w:t>cuniculus</w:t>
      </w:r>
      <w:proofErr w:type="spellEnd"/>
      <w:r w:rsidRPr="001023EC">
        <w:rPr>
          <w:rFonts w:ascii="Arial" w:eastAsia="Times New Roman" w:hAnsi="Arial" w:cs="Arial"/>
          <w:i/>
          <w:color w:val="000000"/>
          <w:sz w:val="20"/>
          <w:szCs w:val="20"/>
          <w:lang w:eastAsia="es-ES"/>
        </w:rPr>
        <w:t>), carne para hamburguesa, conejo, sensorial.</w:t>
      </w:r>
    </w:p>
    <w:p w:rsidR="00632213" w:rsidRPr="001023EC" w:rsidRDefault="00632213" w:rsidP="00E7362B">
      <w:pPr>
        <w:pStyle w:val="Sinespaciado"/>
        <w:jc w:val="center"/>
        <w:rPr>
          <w:rFonts w:ascii="Arial" w:hAnsi="Arial" w:cs="Arial"/>
          <w:sz w:val="20"/>
          <w:szCs w:val="20"/>
        </w:rPr>
      </w:pPr>
    </w:p>
    <w:p w:rsidR="00632213" w:rsidRPr="004167C0" w:rsidRDefault="007A66A7" w:rsidP="00001282">
      <w:pPr>
        <w:pStyle w:val="Sinespaciado"/>
        <w:rPr>
          <w:rFonts w:ascii="Arial" w:hAnsi="Arial" w:cs="Arial"/>
          <w:b/>
          <w:sz w:val="20"/>
          <w:szCs w:val="20"/>
          <w:lang w:val="en-US"/>
        </w:rPr>
      </w:pPr>
      <w:r w:rsidRPr="004167C0">
        <w:rPr>
          <w:rFonts w:ascii="Arial" w:hAnsi="Arial" w:cs="Arial"/>
          <w:b/>
          <w:sz w:val="20"/>
          <w:szCs w:val="20"/>
          <w:lang w:val="en-US"/>
        </w:rPr>
        <w:t>ABSTRAC</w:t>
      </w:r>
    </w:p>
    <w:p w:rsidR="00E7362B" w:rsidRPr="004167C0" w:rsidRDefault="00E7362B" w:rsidP="00E7362B">
      <w:pPr>
        <w:pStyle w:val="Sinespaciado"/>
        <w:jc w:val="center"/>
        <w:rPr>
          <w:rFonts w:ascii="Arial" w:hAnsi="Arial" w:cs="Arial"/>
          <w:b/>
          <w:sz w:val="20"/>
          <w:szCs w:val="20"/>
          <w:lang w:val="en-US"/>
        </w:rPr>
      </w:pPr>
    </w:p>
    <w:p w:rsidR="007A66A7" w:rsidRPr="001023EC" w:rsidRDefault="00632213" w:rsidP="001023EC">
      <w:pPr>
        <w:pStyle w:val="Sinespaciado"/>
        <w:jc w:val="both"/>
        <w:rPr>
          <w:rFonts w:ascii="Arial" w:hAnsi="Arial" w:cs="Arial"/>
          <w:sz w:val="20"/>
          <w:szCs w:val="20"/>
          <w:lang w:val="en-US"/>
        </w:rPr>
      </w:pPr>
      <w:r w:rsidRPr="001023EC">
        <w:rPr>
          <w:rFonts w:ascii="Arial" w:hAnsi="Arial" w:cs="Arial"/>
          <w:sz w:val="20"/>
          <w:szCs w:val="20"/>
          <w:lang w:val="en-US"/>
        </w:rPr>
        <w:t xml:space="preserve">The production of rabbit meat is an option for the development of rural and suburban areas, mainly those where there are high densities, can be </w:t>
      </w:r>
      <w:proofErr w:type="gramStart"/>
      <w:r w:rsidRPr="001023EC">
        <w:rPr>
          <w:rFonts w:ascii="Arial" w:hAnsi="Arial" w:cs="Arial"/>
          <w:sz w:val="20"/>
          <w:szCs w:val="20"/>
          <w:lang w:val="en-US"/>
        </w:rPr>
        <w:t>considered</w:t>
      </w:r>
      <w:proofErr w:type="gramEnd"/>
      <w:r w:rsidRPr="001023EC">
        <w:rPr>
          <w:rFonts w:ascii="Arial" w:hAnsi="Arial" w:cs="Arial"/>
          <w:sz w:val="20"/>
          <w:szCs w:val="20"/>
          <w:lang w:val="en-US"/>
        </w:rPr>
        <w:t xml:space="preserve"> as an alternative production system also is a species that has considerable acceptance and / or consumption of beef. The most popular breeds for meat production are New Zealand and Californian races, however, are not used in meat production as "purebred" but usually as a cross between parents, so they get "hybrid" animals high potential for conversion (</w:t>
      </w:r>
      <w:proofErr w:type="spellStart"/>
      <w:r w:rsidRPr="001023EC">
        <w:rPr>
          <w:rFonts w:ascii="Arial" w:hAnsi="Arial" w:cs="Arial"/>
          <w:sz w:val="20"/>
          <w:szCs w:val="20"/>
          <w:lang w:val="en-US"/>
        </w:rPr>
        <w:t>Oryctolagus</w:t>
      </w:r>
      <w:proofErr w:type="spellEnd"/>
      <w:r w:rsidRPr="001023EC">
        <w:rPr>
          <w:rFonts w:ascii="Arial" w:hAnsi="Arial" w:cs="Arial"/>
          <w:sz w:val="20"/>
          <w:szCs w:val="20"/>
          <w:lang w:val="en-US"/>
        </w:rPr>
        <w:t xml:space="preserve"> </w:t>
      </w:r>
      <w:proofErr w:type="spellStart"/>
      <w:r w:rsidRPr="001023EC">
        <w:rPr>
          <w:rFonts w:ascii="Arial" w:hAnsi="Arial" w:cs="Arial"/>
          <w:sz w:val="20"/>
          <w:szCs w:val="20"/>
          <w:lang w:val="en-US"/>
        </w:rPr>
        <w:t>cuniculus</w:t>
      </w:r>
      <w:proofErr w:type="spellEnd"/>
      <w:r w:rsidRPr="001023EC">
        <w:rPr>
          <w:rFonts w:ascii="Arial" w:hAnsi="Arial" w:cs="Arial"/>
          <w:sz w:val="20"/>
          <w:szCs w:val="20"/>
          <w:lang w:val="en-US"/>
        </w:rPr>
        <w:t xml:space="preserve">). Rabbit meat has important characteristics that make it viable to rapidly increase the availability of animal protein </w:t>
      </w:r>
    </w:p>
    <w:p w:rsidR="00C14214" w:rsidRPr="001023EC" w:rsidRDefault="00632213" w:rsidP="001023EC">
      <w:pPr>
        <w:pStyle w:val="Sinespaciado"/>
        <w:jc w:val="both"/>
        <w:rPr>
          <w:rFonts w:ascii="Arial" w:hAnsi="Arial" w:cs="Arial"/>
          <w:sz w:val="20"/>
          <w:szCs w:val="20"/>
          <w:lang w:val="en-US"/>
        </w:rPr>
      </w:pPr>
      <w:proofErr w:type="gramStart"/>
      <w:r w:rsidRPr="001023EC">
        <w:rPr>
          <w:rFonts w:ascii="Arial" w:hAnsi="Arial" w:cs="Arial"/>
          <w:sz w:val="20"/>
          <w:szCs w:val="20"/>
          <w:lang w:val="en-US"/>
        </w:rPr>
        <w:t>and</w:t>
      </w:r>
      <w:proofErr w:type="gramEnd"/>
      <w:r w:rsidRPr="001023EC">
        <w:rPr>
          <w:rFonts w:ascii="Arial" w:hAnsi="Arial" w:cs="Arial"/>
          <w:sz w:val="20"/>
          <w:szCs w:val="20"/>
          <w:lang w:val="en-US"/>
        </w:rPr>
        <w:t xml:space="preserve"> low fat (5%) option. The aim of this work was the preparation of meat for hamburger meat rabbit and their respective sensory analysis, using a hedonic test, the results were analyzed using descriptive statistics test. Fresh meat microbiological analysis proximal analysis was performed using whole rabbit comprehensively because of its size, tripled and using standardized methods of AOAC (2012). The results obtained in fresh rabbit meat physicochemical characteristics were within the established parameters; while the nutritional properties demonstrated good CRA and CE low, sensory analysis obtained a good acceptance as the microbiological analysis that is within current regulations.</w:t>
      </w:r>
    </w:p>
    <w:p w:rsidR="00E7362B" w:rsidRDefault="00E7362B" w:rsidP="00414837">
      <w:pPr>
        <w:autoSpaceDE w:val="0"/>
        <w:autoSpaceDN w:val="0"/>
        <w:adjustRightInd w:val="0"/>
        <w:spacing w:after="0" w:line="360" w:lineRule="auto"/>
        <w:jc w:val="both"/>
        <w:rPr>
          <w:rFonts w:ascii="Arial" w:hAnsi="Arial" w:cs="Arial"/>
          <w:i/>
          <w:color w:val="222222"/>
          <w:sz w:val="20"/>
          <w:szCs w:val="20"/>
          <w:lang w:val="en"/>
        </w:rPr>
      </w:pPr>
    </w:p>
    <w:p w:rsidR="001023EC" w:rsidRDefault="00414837" w:rsidP="00001282">
      <w:pPr>
        <w:autoSpaceDE w:val="0"/>
        <w:autoSpaceDN w:val="0"/>
        <w:adjustRightInd w:val="0"/>
        <w:spacing w:after="0" w:line="360" w:lineRule="auto"/>
        <w:jc w:val="both"/>
        <w:rPr>
          <w:rFonts w:ascii="Arial" w:hAnsi="Arial" w:cs="Arial"/>
          <w:color w:val="222222"/>
          <w:sz w:val="20"/>
          <w:szCs w:val="20"/>
          <w:lang w:val="en"/>
        </w:rPr>
      </w:pPr>
      <w:r w:rsidRPr="00935AA3">
        <w:rPr>
          <w:rFonts w:ascii="Arial" w:hAnsi="Arial" w:cs="Arial"/>
          <w:i/>
          <w:color w:val="222222"/>
          <w:sz w:val="20"/>
          <w:szCs w:val="20"/>
          <w:lang w:val="en"/>
        </w:rPr>
        <w:t xml:space="preserve">Key: hybrid </w:t>
      </w:r>
      <w:proofErr w:type="gramStart"/>
      <w:r w:rsidRPr="00935AA3">
        <w:rPr>
          <w:rFonts w:ascii="Arial" w:hAnsi="Arial" w:cs="Arial"/>
          <w:i/>
          <w:color w:val="222222"/>
          <w:sz w:val="20"/>
          <w:szCs w:val="20"/>
          <w:lang w:val="en"/>
        </w:rPr>
        <w:t xml:space="preserve">( </w:t>
      </w:r>
      <w:proofErr w:type="spellStart"/>
      <w:r w:rsidRPr="00935AA3">
        <w:rPr>
          <w:rFonts w:ascii="Arial" w:hAnsi="Arial" w:cs="Arial"/>
          <w:i/>
          <w:color w:val="222222"/>
          <w:sz w:val="20"/>
          <w:szCs w:val="20"/>
          <w:lang w:val="en"/>
        </w:rPr>
        <w:t>Oryctolagus</w:t>
      </w:r>
      <w:proofErr w:type="spellEnd"/>
      <w:proofErr w:type="gramEnd"/>
      <w:r w:rsidRPr="00935AA3">
        <w:rPr>
          <w:rFonts w:ascii="Arial" w:hAnsi="Arial" w:cs="Arial"/>
          <w:i/>
          <w:color w:val="222222"/>
          <w:sz w:val="20"/>
          <w:szCs w:val="20"/>
          <w:lang w:val="en"/>
        </w:rPr>
        <w:t xml:space="preserve"> </w:t>
      </w:r>
      <w:proofErr w:type="spellStart"/>
      <w:r w:rsidRPr="00935AA3">
        <w:rPr>
          <w:rFonts w:ascii="Arial" w:hAnsi="Arial" w:cs="Arial"/>
          <w:i/>
          <w:color w:val="222222"/>
          <w:sz w:val="20"/>
          <w:szCs w:val="20"/>
          <w:lang w:val="en"/>
        </w:rPr>
        <w:t>cuniculus</w:t>
      </w:r>
      <w:proofErr w:type="spellEnd"/>
      <w:r w:rsidRPr="00935AA3">
        <w:rPr>
          <w:rFonts w:ascii="Arial" w:hAnsi="Arial" w:cs="Arial"/>
          <w:i/>
          <w:color w:val="222222"/>
          <w:sz w:val="20"/>
          <w:szCs w:val="20"/>
          <w:lang w:val="en"/>
        </w:rPr>
        <w:t xml:space="preserve"> ) , hamburger meat , rabbit, sensory .</w:t>
      </w:r>
    </w:p>
    <w:p w:rsidR="00001282" w:rsidRPr="00001282" w:rsidRDefault="00001282" w:rsidP="00001282">
      <w:pPr>
        <w:autoSpaceDE w:val="0"/>
        <w:autoSpaceDN w:val="0"/>
        <w:adjustRightInd w:val="0"/>
        <w:spacing w:after="0" w:line="360" w:lineRule="auto"/>
        <w:jc w:val="both"/>
        <w:rPr>
          <w:rFonts w:ascii="Arial" w:hAnsi="Arial" w:cs="Arial"/>
          <w:color w:val="222222"/>
          <w:sz w:val="20"/>
          <w:szCs w:val="20"/>
          <w:lang w:val="en"/>
        </w:rPr>
      </w:pPr>
    </w:p>
    <w:p w:rsidR="00C14214" w:rsidRPr="008717E9" w:rsidRDefault="00C14214" w:rsidP="00001282">
      <w:pPr>
        <w:autoSpaceDE w:val="0"/>
        <w:autoSpaceDN w:val="0"/>
        <w:adjustRightInd w:val="0"/>
        <w:spacing w:after="0" w:line="360" w:lineRule="auto"/>
        <w:rPr>
          <w:rFonts w:ascii="Arial" w:hAnsi="Arial" w:cs="Arial"/>
          <w:b/>
          <w:sz w:val="20"/>
          <w:szCs w:val="20"/>
          <w:lang w:val="es-MX"/>
        </w:rPr>
      </w:pPr>
      <w:r w:rsidRPr="008717E9">
        <w:rPr>
          <w:rFonts w:ascii="Arial" w:hAnsi="Arial" w:cs="Arial"/>
          <w:b/>
          <w:sz w:val="20"/>
          <w:szCs w:val="20"/>
          <w:lang w:val="es-MX"/>
        </w:rPr>
        <w:t>INTRODUCCION</w:t>
      </w:r>
    </w:p>
    <w:p w:rsidR="00531968" w:rsidRPr="00935AA3" w:rsidRDefault="001424C6" w:rsidP="00935AA3">
      <w:pPr>
        <w:autoSpaceDE w:val="0"/>
        <w:autoSpaceDN w:val="0"/>
        <w:adjustRightInd w:val="0"/>
        <w:spacing w:after="0" w:line="240" w:lineRule="auto"/>
        <w:jc w:val="both"/>
        <w:rPr>
          <w:rFonts w:ascii="Arial" w:hAnsi="Arial" w:cs="Arial"/>
          <w:sz w:val="20"/>
          <w:szCs w:val="20"/>
          <w:lang w:val="es-MX"/>
        </w:rPr>
      </w:pPr>
      <w:r w:rsidRPr="00935AA3">
        <w:rPr>
          <w:rFonts w:ascii="Arial" w:hAnsi="Arial" w:cs="Arial"/>
          <w:sz w:val="20"/>
          <w:szCs w:val="20"/>
        </w:rPr>
        <w:t>Los hábitos alimentarios se configuran fundamentalmente, en la infancia y se desarrollan y asientan a lo largo de la vida del sujeto. La sociedad moderna presenta diversas caracterí</w:t>
      </w:r>
      <w:r w:rsidR="00F07308" w:rsidRPr="00935AA3">
        <w:rPr>
          <w:rFonts w:ascii="Arial" w:hAnsi="Arial" w:cs="Arial"/>
          <w:sz w:val="20"/>
          <w:szCs w:val="20"/>
        </w:rPr>
        <w:t xml:space="preserve">sticas </w:t>
      </w:r>
      <w:r w:rsidRPr="00935AA3">
        <w:rPr>
          <w:rFonts w:ascii="Arial" w:hAnsi="Arial" w:cs="Arial"/>
          <w:sz w:val="20"/>
          <w:szCs w:val="20"/>
        </w:rPr>
        <w:t xml:space="preserve">la relación social, el ritmo de vida, la mujer en el mercado de trabajo, la introducción de </w:t>
      </w:r>
      <w:r w:rsidR="00F07308" w:rsidRPr="00935AA3">
        <w:rPr>
          <w:rFonts w:ascii="Arial" w:hAnsi="Arial" w:cs="Arial"/>
          <w:sz w:val="20"/>
          <w:szCs w:val="20"/>
        </w:rPr>
        <w:t xml:space="preserve">nuevas culturas culinarias, </w:t>
      </w:r>
      <w:r w:rsidRPr="00935AA3">
        <w:rPr>
          <w:rFonts w:ascii="Arial" w:hAnsi="Arial" w:cs="Arial"/>
          <w:sz w:val="20"/>
          <w:szCs w:val="20"/>
        </w:rPr>
        <w:t xml:space="preserve"> que no favorecen los hábitos alimentarios saludables y que deben ser tomados en cuenta en el momento de establecer un plan de intervención educacional.</w:t>
      </w:r>
      <w:r w:rsidR="00F07308" w:rsidRPr="00935AA3">
        <w:rPr>
          <w:rFonts w:ascii="Arial" w:hAnsi="Arial" w:cs="Arial"/>
          <w:sz w:val="20"/>
          <w:szCs w:val="20"/>
        </w:rPr>
        <w:t xml:space="preserve"> La carne de conejo está considerada como un alimento sano, habitual en una buena dieta, y que forma parte de gran variedad de menús a lo largo de nuestra geografía. Se engloba perfectamente dentro de una alimentación saludable y es un alimento adecuado para todo tipo de edades: niños, adolescentes, adultos y ancianos</w:t>
      </w:r>
      <w:r w:rsidR="00652DE4" w:rsidRPr="00935AA3">
        <w:rPr>
          <w:rFonts w:ascii="Arial" w:hAnsi="Arial" w:cs="Arial"/>
          <w:sz w:val="20"/>
          <w:szCs w:val="20"/>
        </w:rPr>
        <w:t xml:space="preserve"> (H</w:t>
      </w:r>
      <w:r w:rsidR="002B11B3" w:rsidRPr="00935AA3">
        <w:rPr>
          <w:rFonts w:ascii="Arial" w:hAnsi="Arial" w:cs="Arial"/>
          <w:sz w:val="20"/>
          <w:szCs w:val="20"/>
        </w:rPr>
        <w:t>ernández</w:t>
      </w:r>
      <w:r w:rsidR="00652DE4" w:rsidRPr="00935AA3">
        <w:rPr>
          <w:rFonts w:ascii="Arial" w:hAnsi="Arial" w:cs="Arial"/>
          <w:sz w:val="20"/>
          <w:szCs w:val="20"/>
        </w:rPr>
        <w:t>, 2008)</w:t>
      </w:r>
      <w:r w:rsidR="00F07308" w:rsidRPr="00935AA3">
        <w:rPr>
          <w:rFonts w:ascii="Arial" w:hAnsi="Arial" w:cs="Arial"/>
          <w:sz w:val="20"/>
          <w:szCs w:val="20"/>
        </w:rPr>
        <w:t xml:space="preserve">. </w:t>
      </w:r>
      <w:r w:rsidR="005E6FAD" w:rsidRPr="00935AA3">
        <w:rPr>
          <w:rFonts w:ascii="Arial" w:hAnsi="Arial" w:cs="Arial"/>
          <w:sz w:val="20"/>
          <w:szCs w:val="20"/>
        </w:rPr>
        <w:t>Más de 90 por ciento de la carne que se consume en el mundo es de cerdo, res y aves, sólo 0.5 corresponde a la de conejo. Mientras que en Italia, la demanda per cápita es de 5.3 kilos al año, en México sólo llega a alrededor de 40 gramos</w:t>
      </w:r>
      <w:r w:rsidR="00652DE4" w:rsidRPr="00935AA3">
        <w:rPr>
          <w:rFonts w:ascii="Arial" w:hAnsi="Arial" w:cs="Arial"/>
          <w:sz w:val="20"/>
          <w:szCs w:val="20"/>
        </w:rPr>
        <w:t xml:space="preserve"> (G</w:t>
      </w:r>
      <w:r w:rsidR="002B11B3" w:rsidRPr="00935AA3">
        <w:rPr>
          <w:rFonts w:ascii="Arial" w:hAnsi="Arial" w:cs="Arial"/>
          <w:sz w:val="20"/>
          <w:szCs w:val="20"/>
        </w:rPr>
        <w:t>amboa</w:t>
      </w:r>
      <w:r w:rsidR="00652DE4" w:rsidRPr="00935AA3">
        <w:rPr>
          <w:rFonts w:ascii="Arial" w:hAnsi="Arial" w:cs="Arial"/>
          <w:sz w:val="20"/>
          <w:szCs w:val="20"/>
        </w:rPr>
        <w:t>, 2001)</w:t>
      </w:r>
      <w:r w:rsidR="005E6FAD" w:rsidRPr="00935AA3">
        <w:rPr>
          <w:rFonts w:ascii="Arial" w:hAnsi="Arial" w:cs="Arial"/>
          <w:sz w:val="20"/>
          <w:szCs w:val="20"/>
        </w:rPr>
        <w:t xml:space="preserve">. </w:t>
      </w:r>
      <w:r w:rsidR="009D05C1" w:rsidRPr="00935AA3">
        <w:rPr>
          <w:rFonts w:ascii="Arial" w:hAnsi="Arial" w:cs="Arial"/>
          <w:sz w:val="20"/>
          <w:szCs w:val="20"/>
        </w:rPr>
        <w:t>El conejo (</w:t>
      </w:r>
      <w:proofErr w:type="spellStart"/>
      <w:r w:rsidR="00EF6DE2" w:rsidRPr="00935AA3">
        <w:rPr>
          <w:rFonts w:ascii="Arial" w:eastAsia="Times New Roman" w:hAnsi="Arial" w:cs="Arial"/>
          <w:i/>
          <w:color w:val="000000"/>
          <w:sz w:val="20"/>
          <w:szCs w:val="20"/>
          <w:lang w:eastAsia="es-ES"/>
        </w:rPr>
        <w:t>Oryctolagus</w:t>
      </w:r>
      <w:proofErr w:type="spellEnd"/>
      <w:r w:rsidR="00EF6DE2" w:rsidRPr="00935AA3">
        <w:rPr>
          <w:rFonts w:ascii="Arial" w:eastAsia="Times New Roman" w:hAnsi="Arial" w:cs="Arial"/>
          <w:i/>
          <w:color w:val="000000"/>
          <w:sz w:val="20"/>
          <w:szCs w:val="20"/>
          <w:lang w:eastAsia="es-ES"/>
        </w:rPr>
        <w:t xml:space="preserve"> </w:t>
      </w:r>
      <w:proofErr w:type="spellStart"/>
      <w:r w:rsidR="00EF6DE2" w:rsidRPr="00935AA3">
        <w:rPr>
          <w:rFonts w:ascii="Arial" w:eastAsia="Times New Roman" w:hAnsi="Arial" w:cs="Arial"/>
          <w:i/>
          <w:color w:val="000000"/>
          <w:sz w:val="20"/>
          <w:szCs w:val="20"/>
          <w:lang w:eastAsia="es-ES"/>
        </w:rPr>
        <w:t>cuniculus</w:t>
      </w:r>
      <w:proofErr w:type="spellEnd"/>
      <w:r w:rsidR="009D05C1" w:rsidRPr="00935AA3">
        <w:rPr>
          <w:rFonts w:ascii="Arial" w:hAnsi="Arial" w:cs="Arial"/>
          <w:sz w:val="20"/>
          <w:szCs w:val="20"/>
        </w:rPr>
        <w:t xml:space="preserve">) es una de las especies animales con mayor eficacia biológica, estimándose que una hembra puede producir al año entre 16 y 18 veces su peso en gazapos. </w:t>
      </w:r>
      <w:r w:rsidR="00EF6DE2" w:rsidRPr="00935AA3">
        <w:rPr>
          <w:rFonts w:ascii="Arial" w:hAnsi="Arial" w:cs="Arial"/>
          <w:sz w:val="20"/>
          <w:szCs w:val="20"/>
        </w:rPr>
        <w:t>En estas características económicas relacionadas con la producción del animal hay que añadir las características de su carne en cuant</w:t>
      </w:r>
      <w:r w:rsidR="00B35EEC" w:rsidRPr="00935AA3">
        <w:rPr>
          <w:rFonts w:ascii="Arial" w:hAnsi="Arial" w:cs="Arial"/>
          <w:sz w:val="20"/>
          <w:szCs w:val="20"/>
        </w:rPr>
        <w:t xml:space="preserve">o a su </w:t>
      </w:r>
      <w:r w:rsidR="00EF6DE2" w:rsidRPr="00935AA3">
        <w:rPr>
          <w:rFonts w:ascii="Arial" w:hAnsi="Arial" w:cs="Arial"/>
          <w:sz w:val="20"/>
          <w:szCs w:val="20"/>
        </w:rPr>
        <w:t>composición, calidad, su textura y su digestibilidad</w:t>
      </w:r>
      <w:r w:rsidR="00652DE4" w:rsidRPr="00935AA3">
        <w:rPr>
          <w:rFonts w:ascii="Arial" w:hAnsi="Arial" w:cs="Arial"/>
          <w:sz w:val="20"/>
          <w:szCs w:val="20"/>
        </w:rPr>
        <w:t xml:space="preserve"> (</w:t>
      </w:r>
      <w:proofErr w:type="spellStart"/>
      <w:r w:rsidR="00652DE4" w:rsidRPr="00935AA3">
        <w:rPr>
          <w:rFonts w:ascii="Arial" w:hAnsi="Arial" w:cs="Arial"/>
          <w:sz w:val="20"/>
          <w:szCs w:val="20"/>
        </w:rPr>
        <w:t>U</w:t>
      </w:r>
      <w:r w:rsidR="002B11B3" w:rsidRPr="00935AA3">
        <w:rPr>
          <w:rFonts w:ascii="Arial" w:hAnsi="Arial" w:cs="Arial"/>
          <w:sz w:val="20"/>
          <w:szCs w:val="20"/>
        </w:rPr>
        <w:t>sda</w:t>
      </w:r>
      <w:proofErr w:type="spellEnd"/>
      <w:r w:rsidR="00652DE4" w:rsidRPr="00935AA3">
        <w:rPr>
          <w:rFonts w:ascii="Arial" w:hAnsi="Arial" w:cs="Arial"/>
          <w:sz w:val="20"/>
          <w:szCs w:val="20"/>
        </w:rPr>
        <w:t>, 1986)</w:t>
      </w:r>
      <w:r w:rsidR="00EF6DE2" w:rsidRPr="00935AA3">
        <w:rPr>
          <w:rFonts w:ascii="Arial" w:hAnsi="Arial" w:cs="Arial"/>
          <w:sz w:val="20"/>
          <w:szCs w:val="20"/>
        </w:rPr>
        <w:t>.</w:t>
      </w:r>
      <w:r w:rsidR="00B35EEC" w:rsidRPr="00935AA3">
        <w:rPr>
          <w:rFonts w:ascii="Arial" w:hAnsi="Arial" w:cs="Arial"/>
          <w:sz w:val="20"/>
          <w:szCs w:val="20"/>
        </w:rPr>
        <w:t xml:space="preserve"> En los conejos</w:t>
      </w:r>
      <w:r w:rsidR="00B35EEC" w:rsidRPr="00935AA3">
        <w:rPr>
          <w:rFonts w:ascii="Arial" w:eastAsia="Times New Roman" w:hAnsi="Arial" w:cs="Arial"/>
          <w:color w:val="000000"/>
          <w:sz w:val="20"/>
          <w:szCs w:val="20"/>
          <w:lang w:eastAsia="es-ES"/>
        </w:rPr>
        <w:t xml:space="preserve"> sucede que en las  razas puras son delicadas y poco productivas, sin embargo, con el cruzamiento de dos razas puras aparece un nuevo ordenamiento genético denominado “vigor híbrido”. Nace un nuevo tipo de animal que es superior a sus padres y por supuesto, más productivo</w:t>
      </w:r>
      <w:r w:rsidR="00D45282" w:rsidRPr="00935AA3">
        <w:rPr>
          <w:rFonts w:ascii="Arial" w:eastAsia="Times New Roman" w:hAnsi="Arial" w:cs="Arial"/>
          <w:color w:val="000000"/>
          <w:sz w:val="20"/>
          <w:szCs w:val="20"/>
          <w:lang w:eastAsia="es-ES"/>
        </w:rPr>
        <w:t xml:space="preserve"> </w:t>
      </w:r>
      <w:r w:rsidR="00D45282" w:rsidRPr="00935AA3">
        <w:rPr>
          <w:rFonts w:ascii="Arial" w:hAnsi="Arial" w:cs="Arial"/>
          <w:sz w:val="20"/>
          <w:szCs w:val="20"/>
        </w:rPr>
        <w:t>(G</w:t>
      </w:r>
      <w:r w:rsidR="002B11B3" w:rsidRPr="00935AA3">
        <w:rPr>
          <w:rFonts w:ascii="Arial" w:hAnsi="Arial" w:cs="Arial"/>
          <w:sz w:val="20"/>
          <w:szCs w:val="20"/>
        </w:rPr>
        <w:t>amboa</w:t>
      </w:r>
      <w:r w:rsidR="00D45282" w:rsidRPr="00935AA3">
        <w:rPr>
          <w:rFonts w:ascii="Arial" w:hAnsi="Arial" w:cs="Arial"/>
          <w:sz w:val="20"/>
          <w:szCs w:val="20"/>
        </w:rPr>
        <w:t>, 2001).</w:t>
      </w:r>
      <w:r w:rsidR="00B35EEC" w:rsidRPr="00935AA3">
        <w:rPr>
          <w:rFonts w:ascii="Arial" w:eastAsia="Times New Roman" w:hAnsi="Arial" w:cs="Arial"/>
          <w:color w:val="000000"/>
          <w:sz w:val="20"/>
          <w:szCs w:val="20"/>
          <w:lang w:eastAsia="es-ES"/>
        </w:rPr>
        <w:t xml:space="preserve"> Es más resistente, tiene más fertilidad y lo más interesante: una increíble velocidad de crecimiento</w:t>
      </w:r>
      <w:r w:rsidR="00ED60BE" w:rsidRPr="00935AA3">
        <w:rPr>
          <w:rFonts w:ascii="Arial" w:eastAsia="Times New Roman" w:hAnsi="Arial" w:cs="Arial"/>
          <w:color w:val="000000"/>
          <w:sz w:val="20"/>
          <w:szCs w:val="20"/>
          <w:lang w:eastAsia="es-ES"/>
        </w:rPr>
        <w:t xml:space="preserve"> (M</w:t>
      </w:r>
      <w:r w:rsidR="002B11B3" w:rsidRPr="00935AA3">
        <w:rPr>
          <w:rFonts w:ascii="Arial" w:eastAsia="Times New Roman" w:hAnsi="Arial" w:cs="Arial"/>
          <w:color w:val="000000"/>
          <w:sz w:val="20"/>
          <w:szCs w:val="20"/>
          <w:lang w:eastAsia="es-ES"/>
        </w:rPr>
        <w:t>endoza</w:t>
      </w:r>
      <w:r w:rsidR="00ED60BE" w:rsidRPr="00935AA3">
        <w:rPr>
          <w:rFonts w:ascii="Arial" w:eastAsia="Times New Roman" w:hAnsi="Arial" w:cs="Arial"/>
          <w:color w:val="000000"/>
          <w:sz w:val="20"/>
          <w:szCs w:val="20"/>
          <w:lang w:eastAsia="es-ES"/>
        </w:rPr>
        <w:t>, 2001).</w:t>
      </w:r>
      <w:r w:rsidR="00B35EEC" w:rsidRPr="00935AA3">
        <w:rPr>
          <w:rFonts w:ascii="Arial" w:eastAsia="Times New Roman" w:hAnsi="Arial" w:cs="Arial"/>
          <w:color w:val="000000"/>
          <w:sz w:val="20"/>
          <w:szCs w:val="20"/>
          <w:lang w:eastAsia="es-ES"/>
        </w:rPr>
        <w:t xml:space="preserve"> </w:t>
      </w:r>
      <w:r w:rsidR="00EF6DE2" w:rsidRPr="00935AA3">
        <w:rPr>
          <w:rFonts w:ascii="Arial" w:hAnsi="Arial" w:cs="Arial"/>
          <w:sz w:val="20"/>
          <w:szCs w:val="20"/>
        </w:rPr>
        <w:t xml:space="preserve"> </w:t>
      </w:r>
      <w:r w:rsidR="005E6FAD" w:rsidRPr="00935AA3">
        <w:rPr>
          <w:rFonts w:ascii="Arial" w:hAnsi="Arial" w:cs="Arial"/>
          <w:sz w:val="20"/>
          <w:szCs w:val="20"/>
        </w:rPr>
        <w:t>La producción de carne de conejo y sus derivados es una de las cadenas productivas más dinámicas, con un crecimiento acelerado y con gran importancia social debido a que el 90% de los productores pertenecen a pequeños productores los cuales mejoran su ingreso y su alimentación al dedicarse a esta actividad</w:t>
      </w:r>
      <w:r w:rsidR="00ED60BE" w:rsidRPr="00935AA3">
        <w:rPr>
          <w:rFonts w:ascii="Arial" w:hAnsi="Arial" w:cs="Arial"/>
          <w:sz w:val="20"/>
          <w:szCs w:val="20"/>
        </w:rPr>
        <w:t xml:space="preserve"> (O</w:t>
      </w:r>
      <w:r w:rsidR="002B11B3" w:rsidRPr="00935AA3">
        <w:rPr>
          <w:rFonts w:ascii="Arial" w:hAnsi="Arial" w:cs="Arial"/>
          <w:sz w:val="20"/>
          <w:szCs w:val="20"/>
        </w:rPr>
        <w:t>rtiz</w:t>
      </w:r>
      <w:r w:rsidR="00ED60BE" w:rsidRPr="00935AA3">
        <w:rPr>
          <w:rFonts w:ascii="Arial" w:hAnsi="Arial" w:cs="Arial"/>
          <w:sz w:val="20"/>
          <w:szCs w:val="20"/>
        </w:rPr>
        <w:t>, 2001)</w:t>
      </w:r>
      <w:r w:rsidR="005E6FAD" w:rsidRPr="00935AA3">
        <w:rPr>
          <w:rFonts w:ascii="Arial" w:hAnsi="Arial" w:cs="Arial"/>
          <w:sz w:val="20"/>
          <w:szCs w:val="20"/>
        </w:rPr>
        <w:t xml:space="preserve">. </w:t>
      </w:r>
      <w:r w:rsidR="009D05C1" w:rsidRPr="00935AA3">
        <w:rPr>
          <w:rFonts w:ascii="Arial" w:hAnsi="Arial" w:cs="Arial"/>
          <w:sz w:val="20"/>
          <w:szCs w:val="20"/>
        </w:rPr>
        <w:t>La carne de conejo es un alimento magro, es decir, con un bajo contenido en grasa, bajo contenido en colesterol y sodio, tiene un alto contenido en vitaminas del grupo B, vitamina E y minerales, Sus proteínas de alto valor biológico son necesarias en todos los periodos de la vida, fácil digestibilidad por ser tierna, pobre en colágeno (</w:t>
      </w:r>
      <w:r w:rsidR="002B11B3" w:rsidRPr="00935AA3">
        <w:rPr>
          <w:rFonts w:ascii="Arial" w:hAnsi="Arial" w:cs="Arial"/>
          <w:sz w:val="20"/>
          <w:szCs w:val="20"/>
        </w:rPr>
        <w:t>Ramírez</w:t>
      </w:r>
      <w:r w:rsidR="00ED60BE" w:rsidRPr="00935AA3">
        <w:rPr>
          <w:rFonts w:ascii="Arial" w:hAnsi="Arial" w:cs="Arial"/>
          <w:sz w:val="20"/>
          <w:szCs w:val="20"/>
        </w:rPr>
        <w:t>, 2004</w:t>
      </w:r>
      <w:r w:rsidR="009D05C1" w:rsidRPr="00935AA3">
        <w:rPr>
          <w:rFonts w:ascii="Arial" w:hAnsi="Arial" w:cs="Arial"/>
          <w:sz w:val="20"/>
          <w:szCs w:val="20"/>
        </w:rPr>
        <w:t>)</w:t>
      </w:r>
      <w:r w:rsidR="00B35EEC" w:rsidRPr="00935AA3">
        <w:rPr>
          <w:rFonts w:ascii="Arial" w:hAnsi="Arial" w:cs="Arial"/>
          <w:sz w:val="20"/>
          <w:szCs w:val="20"/>
        </w:rPr>
        <w:t>.</w:t>
      </w:r>
      <w:r w:rsidRPr="00935AA3">
        <w:rPr>
          <w:rFonts w:ascii="Arial" w:hAnsi="Arial" w:cs="Arial"/>
          <w:sz w:val="20"/>
          <w:szCs w:val="20"/>
        </w:rPr>
        <w:t xml:space="preserve"> </w:t>
      </w:r>
      <w:r w:rsidR="00D45282" w:rsidRPr="00935AA3">
        <w:rPr>
          <w:rFonts w:ascii="Arial" w:hAnsi="Arial" w:cs="Arial"/>
          <w:sz w:val="20"/>
          <w:szCs w:val="20"/>
        </w:rPr>
        <w:t>L</w:t>
      </w:r>
      <w:r w:rsidR="00B35EEC" w:rsidRPr="00935AA3">
        <w:rPr>
          <w:rFonts w:ascii="Arial" w:hAnsi="Arial" w:cs="Arial"/>
          <w:sz w:val="20"/>
          <w:szCs w:val="20"/>
        </w:rPr>
        <w:t>a</w:t>
      </w:r>
      <w:r w:rsidR="00D45282" w:rsidRPr="00935AA3">
        <w:rPr>
          <w:rFonts w:ascii="Arial" w:hAnsi="Arial" w:cs="Arial"/>
          <w:sz w:val="20"/>
          <w:szCs w:val="20"/>
        </w:rPr>
        <w:t>s</w:t>
      </w:r>
      <w:r w:rsidR="00B35EEC" w:rsidRPr="00935AA3">
        <w:rPr>
          <w:rFonts w:ascii="Arial" w:hAnsi="Arial" w:cs="Arial"/>
          <w:sz w:val="20"/>
          <w:szCs w:val="20"/>
        </w:rPr>
        <w:t xml:space="preserve"> exigencia</w:t>
      </w:r>
      <w:r w:rsidR="00D45282" w:rsidRPr="00935AA3">
        <w:rPr>
          <w:rFonts w:ascii="Arial" w:hAnsi="Arial" w:cs="Arial"/>
          <w:sz w:val="20"/>
          <w:szCs w:val="20"/>
        </w:rPr>
        <w:t>s</w:t>
      </w:r>
      <w:r w:rsidR="00B35EEC" w:rsidRPr="00935AA3">
        <w:rPr>
          <w:rFonts w:ascii="Arial" w:hAnsi="Arial" w:cs="Arial"/>
          <w:sz w:val="20"/>
          <w:szCs w:val="20"/>
        </w:rPr>
        <w:t xml:space="preserve"> de la sociedad en la calidad de</w:t>
      </w:r>
      <w:r w:rsidR="00D45282" w:rsidRPr="00935AA3">
        <w:rPr>
          <w:rFonts w:ascii="Arial" w:hAnsi="Arial" w:cs="Arial"/>
          <w:sz w:val="20"/>
          <w:szCs w:val="20"/>
        </w:rPr>
        <w:t xml:space="preserve"> </w:t>
      </w:r>
      <w:r w:rsidR="00B35EEC" w:rsidRPr="00935AA3">
        <w:rPr>
          <w:rFonts w:ascii="Arial" w:hAnsi="Arial" w:cs="Arial"/>
          <w:sz w:val="20"/>
          <w:szCs w:val="20"/>
        </w:rPr>
        <w:t xml:space="preserve">los productos </w:t>
      </w:r>
      <w:r w:rsidR="0062234D" w:rsidRPr="00935AA3">
        <w:rPr>
          <w:rFonts w:ascii="Arial" w:hAnsi="Arial" w:cs="Arial"/>
          <w:sz w:val="20"/>
          <w:szCs w:val="20"/>
        </w:rPr>
        <w:t>cárnico</w:t>
      </w:r>
      <w:r w:rsidR="00B35EEC" w:rsidRPr="00935AA3">
        <w:rPr>
          <w:rFonts w:ascii="Arial" w:hAnsi="Arial" w:cs="Arial"/>
          <w:sz w:val="20"/>
          <w:szCs w:val="20"/>
        </w:rPr>
        <w:t xml:space="preserve"> </w:t>
      </w:r>
      <w:r w:rsidR="0062234D" w:rsidRPr="00935AA3">
        <w:rPr>
          <w:rFonts w:ascii="Arial" w:hAnsi="Arial" w:cs="Arial"/>
          <w:sz w:val="20"/>
          <w:szCs w:val="20"/>
        </w:rPr>
        <w:t xml:space="preserve">obligada a estar a la vanguardia de los estándares de calidad definida como “aquello que el </w:t>
      </w:r>
      <w:r w:rsidRPr="00935AA3">
        <w:rPr>
          <w:rFonts w:ascii="Arial" w:hAnsi="Arial" w:cs="Arial"/>
          <w:sz w:val="20"/>
          <w:szCs w:val="20"/>
        </w:rPr>
        <w:t>público</w:t>
      </w:r>
      <w:r w:rsidR="0062234D" w:rsidRPr="00935AA3">
        <w:rPr>
          <w:rFonts w:ascii="Arial" w:hAnsi="Arial" w:cs="Arial"/>
          <w:sz w:val="20"/>
          <w:szCs w:val="20"/>
        </w:rPr>
        <w:t xml:space="preserve"> prefiere y </w:t>
      </w:r>
      <w:r w:rsidRPr="00935AA3">
        <w:rPr>
          <w:rFonts w:ascii="Arial" w:hAnsi="Arial" w:cs="Arial"/>
          <w:sz w:val="20"/>
          <w:szCs w:val="20"/>
        </w:rPr>
        <w:t>está</w:t>
      </w:r>
      <w:r w:rsidR="0062234D" w:rsidRPr="00935AA3">
        <w:rPr>
          <w:rFonts w:ascii="Arial" w:hAnsi="Arial" w:cs="Arial"/>
          <w:sz w:val="20"/>
          <w:szCs w:val="20"/>
        </w:rPr>
        <w:t xml:space="preserve"> dispuesto a pagar un precio superior</w:t>
      </w:r>
      <w:r w:rsidR="00BB7147" w:rsidRPr="00935AA3">
        <w:rPr>
          <w:rFonts w:ascii="Arial" w:hAnsi="Arial" w:cs="Arial"/>
          <w:sz w:val="20"/>
          <w:szCs w:val="20"/>
        </w:rPr>
        <w:t xml:space="preserve"> (</w:t>
      </w:r>
      <w:r w:rsidR="00257345" w:rsidRPr="00935AA3">
        <w:rPr>
          <w:rFonts w:ascii="Arial" w:hAnsi="Arial" w:cs="Arial"/>
          <w:sz w:val="20"/>
          <w:szCs w:val="20"/>
        </w:rPr>
        <w:t>Hernández, 1997</w:t>
      </w:r>
      <w:r w:rsidR="00BB7147" w:rsidRPr="00935AA3">
        <w:rPr>
          <w:rFonts w:ascii="Arial" w:hAnsi="Arial" w:cs="Arial"/>
          <w:sz w:val="20"/>
          <w:szCs w:val="20"/>
        </w:rPr>
        <w:t>).</w:t>
      </w:r>
      <w:r w:rsidR="0062234D" w:rsidRPr="00935AA3">
        <w:rPr>
          <w:rFonts w:ascii="Arial" w:hAnsi="Arial" w:cs="Arial"/>
          <w:sz w:val="20"/>
          <w:szCs w:val="20"/>
        </w:rPr>
        <w:t xml:space="preserve"> </w:t>
      </w:r>
      <w:r w:rsidR="00BB7147" w:rsidRPr="00935AA3">
        <w:rPr>
          <w:rFonts w:ascii="Arial" w:hAnsi="Arial" w:cs="Arial"/>
          <w:sz w:val="20"/>
          <w:szCs w:val="20"/>
        </w:rPr>
        <w:t>Las</w:t>
      </w:r>
      <w:r w:rsidR="0062234D" w:rsidRPr="00935AA3">
        <w:rPr>
          <w:rFonts w:ascii="Arial" w:hAnsi="Arial" w:cs="Arial"/>
          <w:sz w:val="20"/>
          <w:szCs w:val="20"/>
        </w:rPr>
        <w:t xml:space="preserve"> propiedades sensoriales por las cuales los consumidores juzgan la calidad de la carne </w:t>
      </w:r>
      <w:r w:rsidRPr="00935AA3">
        <w:rPr>
          <w:rFonts w:ascii="Arial" w:hAnsi="Arial" w:cs="Arial"/>
          <w:sz w:val="20"/>
          <w:szCs w:val="20"/>
        </w:rPr>
        <w:t>principalmente</w:t>
      </w:r>
      <w:r w:rsidR="0062234D" w:rsidRPr="00935AA3">
        <w:rPr>
          <w:rFonts w:ascii="Arial" w:hAnsi="Arial" w:cs="Arial"/>
          <w:sz w:val="20"/>
          <w:szCs w:val="20"/>
        </w:rPr>
        <w:t xml:space="preserve"> son su </w:t>
      </w:r>
      <w:r w:rsidR="00D45282" w:rsidRPr="00935AA3">
        <w:rPr>
          <w:rFonts w:ascii="Arial" w:hAnsi="Arial" w:cs="Arial"/>
          <w:sz w:val="20"/>
          <w:szCs w:val="20"/>
        </w:rPr>
        <w:t>apariencia,</w:t>
      </w:r>
      <w:r w:rsidR="0062234D" w:rsidRPr="00935AA3">
        <w:rPr>
          <w:rFonts w:ascii="Arial" w:hAnsi="Arial" w:cs="Arial"/>
          <w:sz w:val="20"/>
          <w:szCs w:val="20"/>
        </w:rPr>
        <w:t xml:space="preserve"> textura,</w:t>
      </w:r>
      <w:r w:rsidRPr="00935AA3">
        <w:rPr>
          <w:rFonts w:ascii="Arial" w:hAnsi="Arial" w:cs="Arial"/>
          <w:sz w:val="20"/>
          <w:szCs w:val="20"/>
        </w:rPr>
        <w:t xml:space="preserve"> así</w:t>
      </w:r>
      <w:r w:rsidR="0062234D" w:rsidRPr="00935AA3">
        <w:rPr>
          <w:rFonts w:ascii="Arial" w:hAnsi="Arial" w:cs="Arial"/>
          <w:sz w:val="20"/>
          <w:szCs w:val="20"/>
        </w:rPr>
        <w:t xml:space="preserve"> como su aroma. El sabor involucra la percepción de cuatro sensoriales básicas: salado, dulce, acido, amargo atributada por las papilas gustativas de la lengua. El aroma se detecta por numerosos materiales volátiles que estimulan las terminales nerviosas en los pasajes nasales.  Los </w:t>
      </w:r>
      <w:r w:rsidRPr="00935AA3">
        <w:rPr>
          <w:rFonts w:ascii="Arial" w:hAnsi="Arial" w:cs="Arial"/>
          <w:sz w:val="20"/>
          <w:szCs w:val="20"/>
        </w:rPr>
        <w:t>músculos</w:t>
      </w:r>
      <w:r w:rsidR="0062234D" w:rsidRPr="00935AA3">
        <w:rPr>
          <w:rFonts w:ascii="Arial" w:hAnsi="Arial" w:cs="Arial"/>
          <w:sz w:val="20"/>
          <w:szCs w:val="20"/>
        </w:rPr>
        <w:t xml:space="preserve"> </w:t>
      </w:r>
      <w:r w:rsidRPr="00935AA3">
        <w:rPr>
          <w:rFonts w:ascii="Arial" w:hAnsi="Arial" w:cs="Arial"/>
          <w:sz w:val="20"/>
          <w:szCs w:val="20"/>
        </w:rPr>
        <w:t>más</w:t>
      </w:r>
      <w:r w:rsidR="0062234D" w:rsidRPr="00935AA3">
        <w:rPr>
          <w:rFonts w:ascii="Arial" w:hAnsi="Arial" w:cs="Arial"/>
          <w:sz w:val="20"/>
          <w:szCs w:val="20"/>
        </w:rPr>
        <w:t xml:space="preserve"> utilizados en la vida del animal </w:t>
      </w:r>
      <w:r w:rsidRPr="00935AA3">
        <w:rPr>
          <w:rFonts w:ascii="Arial" w:hAnsi="Arial" w:cs="Arial"/>
          <w:sz w:val="20"/>
          <w:szCs w:val="20"/>
        </w:rPr>
        <w:t>tienen</w:t>
      </w:r>
      <w:r w:rsidR="0062234D" w:rsidRPr="00935AA3">
        <w:rPr>
          <w:rFonts w:ascii="Arial" w:hAnsi="Arial" w:cs="Arial"/>
          <w:sz w:val="20"/>
          <w:szCs w:val="20"/>
        </w:rPr>
        <w:t xml:space="preserve"> un sabor </w:t>
      </w:r>
      <w:r w:rsidRPr="00935AA3">
        <w:rPr>
          <w:rFonts w:ascii="Arial" w:hAnsi="Arial" w:cs="Arial"/>
          <w:sz w:val="20"/>
          <w:szCs w:val="20"/>
        </w:rPr>
        <w:t>más</w:t>
      </w:r>
      <w:r w:rsidR="0062234D" w:rsidRPr="00935AA3">
        <w:rPr>
          <w:rFonts w:ascii="Arial" w:hAnsi="Arial" w:cs="Arial"/>
          <w:sz w:val="20"/>
          <w:szCs w:val="20"/>
        </w:rPr>
        <w:t xml:space="preserve"> pronunciado  por que presentan </w:t>
      </w:r>
      <w:r w:rsidRPr="00935AA3">
        <w:rPr>
          <w:rFonts w:ascii="Arial" w:hAnsi="Arial" w:cs="Arial"/>
          <w:sz w:val="20"/>
          <w:szCs w:val="20"/>
        </w:rPr>
        <w:t>más</w:t>
      </w:r>
      <w:r w:rsidR="0062234D" w:rsidRPr="00935AA3">
        <w:rPr>
          <w:rFonts w:ascii="Arial" w:hAnsi="Arial" w:cs="Arial"/>
          <w:sz w:val="20"/>
          <w:szCs w:val="20"/>
        </w:rPr>
        <w:t xml:space="preserve"> derivados de compuestos fosfóricos que almacenan energía. El sabor y el aroma que hace diferenciar de una especie de otra, produce de materiales que se desprenden de la grasa al cocinar la carne</w:t>
      </w:r>
      <w:r w:rsidR="00BB7147" w:rsidRPr="00935AA3">
        <w:rPr>
          <w:rFonts w:ascii="Arial" w:hAnsi="Arial" w:cs="Arial"/>
          <w:sz w:val="20"/>
          <w:szCs w:val="20"/>
        </w:rPr>
        <w:t xml:space="preserve"> (</w:t>
      </w:r>
      <w:proofErr w:type="spellStart"/>
      <w:r w:rsidR="00BB7147" w:rsidRPr="00935AA3">
        <w:rPr>
          <w:rFonts w:ascii="Arial" w:hAnsi="Arial" w:cs="Arial"/>
          <w:sz w:val="20"/>
          <w:szCs w:val="20"/>
        </w:rPr>
        <w:t>J</w:t>
      </w:r>
      <w:r w:rsidR="002B11B3" w:rsidRPr="00935AA3">
        <w:rPr>
          <w:rFonts w:ascii="Arial" w:hAnsi="Arial" w:cs="Arial"/>
          <w:sz w:val="20"/>
          <w:szCs w:val="20"/>
        </w:rPr>
        <w:t>udge</w:t>
      </w:r>
      <w:proofErr w:type="spellEnd"/>
      <w:r w:rsidR="00BB7147" w:rsidRPr="00935AA3">
        <w:rPr>
          <w:rFonts w:ascii="Arial" w:hAnsi="Arial" w:cs="Arial"/>
          <w:sz w:val="20"/>
          <w:szCs w:val="20"/>
        </w:rPr>
        <w:t>, 1989).</w:t>
      </w:r>
      <w:r w:rsidR="00935AA3" w:rsidRPr="00935AA3">
        <w:rPr>
          <w:rFonts w:ascii="Arial" w:hAnsi="Arial" w:cs="Arial"/>
          <w:sz w:val="20"/>
          <w:szCs w:val="20"/>
        </w:rPr>
        <w:t xml:space="preserve"> </w:t>
      </w:r>
    </w:p>
    <w:p w:rsidR="00935AA3" w:rsidRPr="00935AA3" w:rsidRDefault="00935AA3" w:rsidP="00935AA3">
      <w:pPr>
        <w:autoSpaceDE w:val="0"/>
        <w:autoSpaceDN w:val="0"/>
        <w:adjustRightInd w:val="0"/>
        <w:spacing w:after="0" w:line="240" w:lineRule="auto"/>
        <w:jc w:val="both"/>
        <w:rPr>
          <w:rFonts w:ascii="Arial" w:hAnsi="Arial" w:cs="Arial"/>
          <w:sz w:val="20"/>
          <w:szCs w:val="20"/>
        </w:rPr>
      </w:pPr>
      <w:r w:rsidRPr="00935AA3">
        <w:rPr>
          <w:rFonts w:ascii="Arial" w:hAnsi="Arial" w:cs="Arial"/>
          <w:sz w:val="20"/>
          <w:szCs w:val="20"/>
        </w:rPr>
        <w:t xml:space="preserve">La calidad de la carne tradicionalmente está determinada por aspectos sensoriales (apariencia, textura, aroma y sabor). Actualmente otros factores como el valor nutritivo y la seguridad alimentaria han cobrado gran importancia. La estrecha relación entre la dieta y la salud ha conducido a cambios en los hábitos del consumidor, exigiendo productos que respondan a sus preferencias alimentarias y nutricionales. En este contexto, la carne de conejo es muy valorada por sus propiedades nutricionales y dietéticas, es una carne magra, con un bajo contenido de grasa y con menor contenido en ácidos grasos saturados y colesterol que otras carnes. Además es una carne blanca, fácil de cocinar, de buen sabor y adaptable a todas las dietas, adecuada para el consumo en niños, ancianos y enfermos, llegando </w:t>
      </w:r>
      <w:r w:rsidR="004167C0" w:rsidRPr="00935AA3">
        <w:rPr>
          <w:rFonts w:ascii="Arial" w:hAnsi="Arial" w:cs="Arial"/>
          <w:sz w:val="20"/>
          <w:szCs w:val="20"/>
        </w:rPr>
        <w:t>incluso como carne deshuesada a ser industrializada como alimento para bebes (Hernández</w:t>
      </w:r>
      <w:r w:rsidRPr="00935AA3">
        <w:rPr>
          <w:rFonts w:ascii="Arial" w:hAnsi="Arial" w:cs="Arial"/>
          <w:sz w:val="20"/>
          <w:szCs w:val="20"/>
        </w:rPr>
        <w:t>, 2008).</w:t>
      </w:r>
    </w:p>
    <w:p w:rsidR="00E7362B" w:rsidRDefault="00E7362B" w:rsidP="00D45282">
      <w:pPr>
        <w:autoSpaceDE w:val="0"/>
        <w:autoSpaceDN w:val="0"/>
        <w:adjustRightInd w:val="0"/>
        <w:spacing w:after="0" w:line="360" w:lineRule="auto"/>
        <w:jc w:val="center"/>
        <w:rPr>
          <w:rFonts w:ascii="Arial Narrow" w:hAnsi="Arial Narrow"/>
          <w:b/>
          <w:sz w:val="24"/>
          <w:szCs w:val="24"/>
        </w:rPr>
      </w:pPr>
    </w:p>
    <w:p w:rsidR="00E7362B" w:rsidRDefault="00E7362B" w:rsidP="00D45282">
      <w:pPr>
        <w:autoSpaceDE w:val="0"/>
        <w:autoSpaceDN w:val="0"/>
        <w:adjustRightInd w:val="0"/>
        <w:spacing w:after="0" w:line="360" w:lineRule="auto"/>
        <w:jc w:val="center"/>
        <w:rPr>
          <w:rFonts w:ascii="Arial Narrow" w:hAnsi="Arial Narrow"/>
          <w:b/>
          <w:sz w:val="24"/>
          <w:szCs w:val="24"/>
        </w:rPr>
      </w:pPr>
    </w:p>
    <w:p w:rsidR="00001282" w:rsidRDefault="00001282" w:rsidP="00001282">
      <w:pPr>
        <w:autoSpaceDE w:val="0"/>
        <w:autoSpaceDN w:val="0"/>
        <w:adjustRightInd w:val="0"/>
        <w:spacing w:after="0" w:line="360" w:lineRule="auto"/>
        <w:rPr>
          <w:rFonts w:ascii="Arial Narrow" w:hAnsi="Arial Narrow"/>
          <w:b/>
          <w:sz w:val="24"/>
          <w:szCs w:val="24"/>
        </w:rPr>
      </w:pPr>
    </w:p>
    <w:p w:rsidR="00D45282" w:rsidRPr="00D45282" w:rsidRDefault="00D45282" w:rsidP="00001282">
      <w:pPr>
        <w:autoSpaceDE w:val="0"/>
        <w:autoSpaceDN w:val="0"/>
        <w:adjustRightInd w:val="0"/>
        <w:spacing w:after="0" w:line="360" w:lineRule="auto"/>
        <w:rPr>
          <w:rFonts w:ascii="Arial Narrow" w:hAnsi="Arial Narrow"/>
          <w:b/>
          <w:sz w:val="24"/>
          <w:szCs w:val="24"/>
        </w:rPr>
      </w:pPr>
      <w:r w:rsidRPr="00D45282">
        <w:rPr>
          <w:rFonts w:ascii="Arial Narrow" w:hAnsi="Arial Narrow"/>
          <w:b/>
          <w:sz w:val="24"/>
          <w:szCs w:val="24"/>
        </w:rPr>
        <w:t>MATERIALES Y METODOS</w:t>
      </w:r>
    </w:p>
    <w:p w:rsidR="001F7A1C" w:rsidRDefault="00BA0D5C" w:rsidP="00BB70C7">
      <w:pPr>
        <w:pStyle w:val="Sinespaciado"/>
        <w:jc w:val="both"/>
        <w:rPr>
          <w:rFonts w:ascii="Arial" w:hAnsi="Arial" w:cs="Arial"/>
          <w:sz w:val="20"/>
          <w:szCs w:val="20"/>
          <w:lang w:val="es-MX"/>
        </w:rPr>
      </w:pPr>
      <w:r w:rsidRPr="00BB70C7">
        <w:rPr>
          <w:rFonts w:ascii="Arial" w:hAnsi="Arial" w:cs="Arial"/>
          <w:sz w:val="20"/>
          <w:szCs w:val="20"/>
          <w:lang w:val="es-MX"/>
        </w:rPr>
        <w:t xml:space="preserve">El trabajo se desarrolló en el laboratorio del Instituto Tecnológico de Roque Extensión Apaseo el Alto, Gto. Km. 12 de la  carretera Apaseo el Alto – </w:t>
      </w:r>
      <w:proofErr w:type="spellStart"/>
      <w:r w:rsidRPr="00BB70C7">
        <w:rPr>
          <w:rFonts w:ascii="Arial" w:hAnsi="Arial" w:cs="Arial"/>
          <w:sz w:val="20"/>
          <w:szCs w:val="20"/>
          <w:lang w:val="es-MX"/>
        </w:rPr>
        <w:t>Jerecuaro</w:t>
      </w:r>
      <w:proofErr w:type="spellEnd"/>
      <w:r w:rsidRPr="00BB70C7">
        <w:rPr>
          <w:rFonts w:ascii="Arial" w:hAnsi="Arial" w:cs="Arial"/>
          <w:sz w:val="20"/>
          <w:szCs w:val="20"/>
          <w:lang w:val="es-MX"/>
        </w:rPr>
        <w:t>. El material biológico utilizado fue carne de conejo</w:t>
      </w:r>
      <w:r w:rsidR="001023EC" w:rsidRPr="00BB70C7">
        <w:rPr>
          <w:rFonts w:ascii="Arial" w:hAnsi="Arial" w:cs="Arial"/>
          <w:sz w:val="20"/>
          <w:szCs w:val="20"/>
          <w:lang w:val="es-MX"/>
        </w:rPr>
        <w:t xml:space="preserve"> la cual </w:t>
      </w:r>
      <w:r w:rsidRPr="00BB70C7">
        <w:rPr>
          <w:rFonts w:ascii="Arial" w:hAnsi="Arial" w:cs="Arial"/>
          <w:sz w:val="20"/>
          <w:szCs w:val="20"/>
          <w:lang w:val="es-MX"/>
        </w:rPr>
        <w:t xml:space="preserve"> </w:t>
      </w:r>
      <w:r w:rsidR="001023EC" w:rsidRPr="00BB70C7">
        <w:rPr>
          <w:rFonts w:ascii="Arial" w:hAnsi="Arial" w:cs="Arial"/>
          <w:sz w:val="20"/>
          <w:szCs w:val="20"/>
          <w:lang w:val="es-MX"/>
        </w:rPr>
        <w:t>fue procesada  y distribuida en tres</w:t>
      </w:r>
      <w:r w:rsidRPr="00BB70C7">
        <w:rPr>
          <w:rFonts w:ascii="Arial" w:hAnsi="Arial" w:cs="Arial"/>
          <w:sz w:val="20"/>
          <w:szCs w:val="20"/>
          <w:lang w:val="es-MX"/>
        </w:rPr>
        <w:t xml:space="preserve"> tratamientos de la misma forma con la finalidad de preparar una carne para hamburguesa</w:t>
      </w:r>
      <w:r w:rsidR="001F7A1C" w:rsidRPr="00BB70C7">
        <w:rPr>
          <w:rFonts w:ascii="Arial" w:hAnsi="Arial" w:cs="Arial"/>
          <w:sz w:val="20"/>
          <w:szCs w:val="20"/>
          <w:lang w:val="es-MX"/>
        </w:rPr>
        <w:t xml:space="preserve"> y realizar sus re</w:t>
      </w:r>
      <w:r w:rsidR="008717E9">
        <w:rPr>
          <w:rFonts w:ascii="Arial" w:hAnsi="Arial" w:cs="Arial"/>
          <w:sz w:val="20"/>
          <w:szCs w:val="20"/>
          <w:lang w:val="es-MX"/>
        </w:rPr>
        <w:t xml:space="preserve">spectivos análisis </w:t>
      </w:r>
      <w:r w:rsidR="0033397F">
        <w:rPr>
          <w:rFonts w:ascii="Arial" w:hAnsi="Arial" w:cs="Arial"/>
          <w:sz w:val="20"/>
          <w:szCs w:val="20"/>
          <w:lang w:val="es-MX"/>
        </w:rPr>
        <w:t>fisicoquímicas</w:t>
      </w:r>
      <w:r w:rsidR="001F7A1C" w:rsidRPr="00BB70C7">
        <w:rPr>
          <w:rFonts w:ascii="Arial" w:hAnsi="Arial" w:cs="Arial"/>
          <w:sz w:val="20"/>
          <w:szCs w:val="20"/>
          <w:lang w:val="es-MX"/>
        </w:rPr>
        <w:t xml:space="preserve"> y microbiológicos</w:t>
      </w:r>
      <w:r w:rsidRPr="00BB70C7">
        <w:rPr>
          <w:rFonts w:ascii="Arial" w:hAnsi="Arial" w:cs="Arial"/>
          <w:sz w:val="20"/>
          <w:szCs w:val="20"/>
          <w:lang w:val="es-MX"/>
        </w:rPr>
        <w:t xml:space="preserve">, </w:t>
      </w:r>
      <w:r w:rsidR="001F7A1C" w:rsidRPr="00BB70C7">
        <w:rPr>
          <w:rFonts w:ascii="Arial" w:hAnsi="Arial" w:cs="Arial"/>
          <w:sz w:val="20"/>
          <w:szCs w:val="20"/>
          <w:lang w:val="es-MX"/>
        </w:rPr>
        <w:t xml:space="preserve"> para la elaboración de la carne para hamburguesa </w:t>
      </w:r>
      <w:r w:rsidRPr="00BB70C7">
        <w:rPr>
          <w:rFonts w:ascii="Arial" w:hAnsi="Arial" w:cs="Arial"/>
          <w:sz w:val="20"/>
          <w:szCs w:val="20"/>
          <w:lang w:val="es-MX"/>
        </w:rPr>
        <w:t xml:space="preserve">fueron agregados los siguientes  ingredientes: pan molido 50g, cátsup 10ml, mostaza 10ml, huevo 1pza, cilantro al gusto, cebolla al gusto). Para </w:t>
      </w:r>
      <w:r w:rsidR="004167C0" w:rsidRPr="00BB70C7">
        <w:rPr>
          <w:rFonts w:ascii="Arial" w:hAnsi="Arial" w:cs="Arial"/>
          <w:sz w:val="20"/>
          <w:szCs w:val="20"/>
          <w:lang w:val="es-MX"/>
        </w:rPr>
        <w:t>procesar la</w:t>
      </w:r>
      <w:r w:rsidRPr="00BB70C7">
        <w:rPr>
          <w:rFonts w:ascii="Arial" w:hAnsi="Arial" w:cs="Arial"/>
          <w:sz w:val="20"/>
          <w:szCs w:val="20"/>
          <w:lang w:val="es-MX"/>
        </w:rPr>
        <w:t xml:space="preserve"> </w:t>
      </w:r>
      <w:r w:rsidR="004167C0" w:rsidRPr="00BB70C7">
        <w:rPr>
          <w:rFonts w:ascii="Arial" w:hAnsi="Arial" w:cs="Arial"/>
          <w:sz w:val="20"/>
          <w:szCs w:val="20"/>
          <w:lang w:val="es-MX"/>
        </w:rPr>
        <w:t>carne fue</w:t>
      </w:r>
      <w:r w:rsidRPr="00BB70C7">
        <w:rPr>
          <w:rFonts w:ascii="Arial" w:hAnsi="Arial" w:cs="Arial"/>
          <w:sz w:val="20"/>
          <w:szCs w:val="20"/>
          <w:lang w:val="es-MX"/>
        </w:rPr>
        <w:t xml:space="preserve"> utilizada una </w:t>
      </w:r>
      <w:proofErr w:type="spellStart"/>
      <w:r w:rsidRPr="00BB70C7">
        <w:rPr>
          <w:rFonts w:ascii="Arial" w:hAnsi="Arial" w:cs="Arial"/>
          <w:sz w:val="20"/>
          <w:szCs w:val="20"/>
          <w:lang w:val="es-MX"/>
        </w:rPr>
        <w:t>multi</w:t>
      </w:r>
      <w:proofErr w:type="spellEnd"/>
      <w:r w:rsidRPr="00BB70C7">
        <w:rPr>
          <w:rFonts w:ascii="Arial" w:hAnsi="Arial" w:cs="Arial"/>
          <w:sz w:val="20"/>
          <w:szCs w:val="20"/>
          <w:lang w:val="es-MX"/>
        </w:rPr>
        <w:t xml:space="preserve"> procesadora®, durante 10 </w:t>
      </w:r>
      <w:proofErr w:type="spellStart"/>
      <w:r w:rsidRPr="00BB70C7">
        <w:rPr>
          <w:rFonts w:ascii="Arial" w:hAnsi="Arial" w:cs="Arial"/>
          <w:sz w:val="20"/>
          <w:szCs w:val="20"/>
          <w:lang w:val="es-MX"/>
        </w:rPr>
        <w:t>seg</w:t>
      </w:r>
      <w:proofErr w:type="spellEnd"/>
      <w:r w:rsidRPr="00BB70C7">
        <w:rPr>
          <w:rFonts w:ascii="Arial" w:hAnsi="Arial" w:cs="Arial"/>
          <w:sz w:val="20"/>
          <w:szCs w:val="20"/>
          <w:lang w:val="es-MX"/>
        </w:rPr>
        <w:t xml:space="preserve">, hasta obtener una mezcla </w:t>
      </w:r>
      <w:r w:rsidR="004167C0" w:rsidRPr="00BB70C7">
        <w:rPr>
          <w:rFonts w:ascii="Arial" w:hAnsi="Arial" w:cs="Arial"/>
          <w:sz w:val="20"/>
          <w:szCs w:val="20"/>
          <w:lang w:val="es-MX"/>
        </w:rPr>
        <w:t>parcialmente homogénea</w:t>
      </w:r>
      <w:r w:rsidRPr="00BB70C7">
        <w:rPr>
          <w:rFonts w:ascii="Arial" w:hAnsi="Arial" w:cs="Arial"/>
          <w:sz w:val="20"/>
          <w:szCs w:val="20"/>
          <w:lang w:val="es-MX"/>
        </w:rPr>
        <w:t>, se realizaron las carnes p</w:t>
      </w:r>
      <w:r w:rsidR="001F7A1C" w:rsidRPr="00BB70C7">
        <w:rPr>
          <w:rFonts w:ascii="Arial" w:hAnsi="Arial" w:cs="Arial"/>
          <w:sz w:val="20"/>
          <w:szCs w:val="20"/>
          <w:lang w:val="es-MX"/>
        </w:rPr>
        <w:t>ara hamburguesa</w:t>
      </w:r>
      <w:r w:rsidR="00E17D9E">
        <w:rPr>
          <w:rFonts w:ascii="Arial" w:hAnsi="Arial" w:cs="Arial"/>
          <w:sz w:val="20"/>
          <w:szCs w:val="20"/>
          <w:lang w:val="es-MX"/>
        </w:rPr>
        <w:t xml:space="preserve"> y se realizó una prueba </w:t>
      </w:r>
      <w:r w:rsidR="004167C0">
        <w:rPr>
          <w:rFonts w:ascii="Arial" w:hAnsi="Arial" w:cs="Arial"/>
          <w:sz w:val="20"/>
          <w:szCs w:val="20"/>
          <w:lang w:val="es-MX"/>
        </w:rPr>
        <w:t>hedónica.</w:t>
      </w:r>
      <w:r w:rsidRPr="00BB70C7">
        <w:rPr>
          <w:rFonts w:ascii="Arial" w:hAnsi="Arial" w:cs="Arial"/>
          <w:sz w:val="20"/>
          <w:szCs w:val="20"/>
          <w:lang w:val="es-MX"/>
        </w:rPr>
        <w:t xml:space="preserve"> Para la </w:t>
      </w:r>
      <w:r w:rsidR="004167C0" w:rsidRPr="00BB70C7">
        <w:rPr>
          <w:rFonts w:ascii="Arial" w:hAnsi="Arial" w:cs="Arial"/>
          <w:sz w:val="20"/>
          <w:szCs w:val="20"/>
          <w:lang w:val="es-MX"/>
        </w:rPr>
        <w:t xml:space="preserve">evaluación </w:t>
      </w:r>
      <w:r w:rsidR="004167C0">
        <w:rPr>
          <w:rFonts w:ascii="Arial" w:hAnsi="Arial" w:cs="Arial"/>
          <w:sz w:val="20"/>
          <w:szCs w:val="20"/>
          <w:lang w:val="es-MX"/>
        </w:rPr>
        <w:t>fisicoquímica</w:t>
      </w:r>
      <w:r w:rsidR="001F7A1C" w:rsidRPr="00BB70C7">
        <w:rPr>
          <w:rFonts w:ascii="Arial" w:hAnsi="Arial" w:cs="Arial"/>
          <w:sz w:val="20"/>
          <w:szCs w:val="20"/>
          <w:lang w:val="es-MX"/>
        </w:rPr>
        <w:t xml:space="preserve"> se </w:t>
      </w:r>
      <w:r w:rsidR="00BB70C7" w:rsidRPr="00BB70C7">
        <w:rPr>
          <w:rFonts w:ascii="Arial" w:hAnsi="Arial" w:cs="Arial"/>
          <w:sz w:val="20"/>
          <w:szCs w:val="20"/>
          <w:lang w:val="es-MX"/>
        </w:rPr>
        <w:t>tomó</w:t>
      </w:r>
      <w:r w:rsidR="001F7A1C" w:rsidRPr="00BB70C7">
        <w:rPr>
          <w:rFonts w:ascii="Arial" w:hAnsi="Arial" w:cs="Arial"/>
          <w:sz w:val="20"/>
          <w:szCs w:val="20"/>
          <w:lang w:val="es-MX"/>
        </w:rPr>
        <w:t xml:space="preserve"> en cuenta </w:t>
      </w:r>
      <w:r w:rsidR="004167C0" w:rsidRPr="00BB70C7">
        <w:rPr>
          <w:rFonts w:ascii="Arial" w:hAnsi="Arial" w:cs="Arial"/>
          <w:sz w:val="20"/>
          <w:szCs w:val="20"/>
          <w:lang w:val="es-MX"/>
        </w:rPr>
        <w:t>los siguientes</w:t>
      </w:r>
      <w:r w:rsidR="00FD07B6" w:rsidRPr="00BB70C7">
        <w:rPr>
          <w:rFonts w:ascii="Arial" w:hAnsi="Arial" w:cs="Arial"/>
          <w:sz w:val="20"/>
          <w:szCs w:val="20"/>
          <w:lang w:val="es-MX"/>
        </w:rPr>
        <w:t xml:space="preserve"> </w:t>
      </w:r>
      <w:r w:rsidR="004167C0">
        <w:rPr>
          <w:rFonts w:ascii="Arial" w:hAnsi="Arial" w:cs="Arial"/>
          <w:sz w:val="20"/>
          <w:szCs w:val="20"/>
          <w:lang w:val="es-MX"/>
        </w:rPr>
        <w:t xml:space="preserve">parámetros: </w:t>
      </w:r>
    </w:p>
    <w:p w:rsidR="004167C0" w:rsidRPr="00BB70C7" w:rsidRDefault="004167C0" w:rsidP="00BB70C7">
      <w:pPr>
        <w:pStyle w:val="Sinespaciad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4322"/>
        <w:gridCol w:w="4322"/>
      </w:tblGrid>
      <w:tr w:rsidR="00FD07B6" w:rsidRPr="00FD07B6" w:rsidTr="0033397F">
        <w:tc>
          <w:tcPr>
            <w:tcW w:w="4322" w:type="dxa"/>
            <w:tcBorders>
              <w:left w:val="nil"/>
              <w:bottom w:val="single" w:sz="4" w:space="0" w:color="auto"/>
              <w:right w:val="nil"/>
            </w:tcBorders>
          </w:tcPr>
          <w:p w:rsidR="00FD07B6" w:rsidRPr="00FD07B6" w:rsidRDefault="0033397F" w:rsidP="0033397F">
            <w:pPr>
              <w:pStyle w:val="Sinespaciado"/>
              <w:tabs>
                <w:tab w:val="left" w:pos="180"/>
                <w:tab w:val="center" w:pos="2053"/>
              </w:tabs>
              <w:rPr>
                <w:rFonts w:ascii="Arial" w:hAnsi="Arial" w:cs="Arial"/>
                <w:b/>
                <w:sz w:val="20"/>
                <w:szCs w:val="20"/>
              </w:rPr>
            </w:pPr>
            <w:r>
              <w:rPr>
                <w:rFonts w:ascii="Arial" w:hAnsi="Arial" w:cs="Arial"/>
                <w:b/>
                <w:sz w:val="20"/>
                <w:szCs w:val="20"/>
              </w:rPr>
              <w:tab/>
            </w:r>
            <w:r>
              <w:rPr>
                <w:rFonts w:ascii="Arial" w:hAnsi="Arial" w:cs="Arial"/>
                <w:b/>
                <w:sz w:val="20"/>
                <w:szCs w:val="20"/>
              </w:rPr>
              <w:tab/>
            </w:r>
            <w:r w:rsidR="00FD07B6" w:rsidRPr="00FD07B6">
              <w:rPr>
                <w:rFonts w:ascii="Arial" w:hAnsi="Arial" w:cs="Arial"/>
                <w:b/>
                <w:sz w:val="20"/>
                <w:szCs w:val="20"/>
              </w:rPr>
              <w:t>ANALISIS</w:t>
            </w:r>
          </w:p>
        </w:tc>
        <w:tc>
          <w:tcPr>
            <w:tcW w:w="4322" w:type="dxa"/>
            <w:tcBorders>
              <w:left w:val="nil"/>
              <w:bottom w:val="single" w:sz="4" w:space="0" w:color="auto"/>
              <w:right w:val="nil"/>
            </w:tcBorders>
          </w:tcPr>
          <w:p w:rsidR="00FD07B6" w:rsidRPr="00FD07B6" w:rsidRDefault="00FD07B6" w:rsidP="00FD07B6">
            <w:pPr>
              <w:pStyle w:val="Sinespaciado"/>
              <w:jc w:val="center"/>
              <w:rPr>
                <w:rFonts w:ascii="Arial" w:hAnsi="Arial" w:cs="Arial"/>
                <w:b/>
                <w:sz w:val="20"/>
                <w:szCs w:val="20"/>
              </w:rPr>
            </w:pPr>
            <w:r w:rsidRPr="00FD07B6">
              <w:rPr>
                <w:rFonts w:ascii="Arial" w:hAnsi="Arial" w:cs="Arial"/>
                <w:b/>
                <w:sz w:val="20"/>
                <w:szCs w:val="20"/>
              </w:rPr>
              <w:t>METODO</w:t>
            </w:r>
            <w:r w:rsidR="004167C0">
              <w:rPr>
                <w:rFonts w:ascii="Arial" w:hAnsi="Arial" w:cs="Arial"/>
                <w:b/>
                <w:sz w:val="20"/>
                <w:szCs w:val="20"/>
              </w:rPr>
              <w:t>S</w:t>
            </w:r>
          </w:p>
        </w:tc>
      </w:tr>
      <w:tr w:rsidR="00FD07B6" w:rsidRPr="00FD07B6" w:rsidTr="0033397F">
        <w:trPr>
          <w:trHeight w:val="246"/>
        </w:trPr>
        <w:tc>
          <w:tcPr>
            <w:tcW w:w="4322" w:type="dxa"/>
            <w:tcBorders>
              <w:top w:val="single" w:sz="4" w:space="0" w:color="auto"/>
              <w:left w:val="nil"/>
              <w:bottom w:val="nil"/>
              <w:right w:val="nil"/>
            </w:tcBorders>
          </w:tcPr>
          <w:p w:rsidR="00FD07B6" w:rsidRPr="00FD07B6" w:rsidRDefault="00FD07B6" w:rsidP="00FD07B6">
            <w:pPr>
              <w:pStyle w:val="Default"/>
              <w:rPr>
                <w:sz w:val="20"/>
                <w:szCs w:val="20"/>
              </w:rPr>
            </w:pPr>
            <w:r w:rsidRPr="00FD07B6">
              <w:rPr>
                <w:sz w:val="20"/>
                <w:szCs w:val="20"/>
              </w:rPr>
              <w:t xml:space="preserve">Humedad y extracto seco </w:t>
            </w:r>
          </w:p>
        </w:tc>
        <w:tc>
          <w:tcPr>
            <w:tcW w:w="4322" w:type="dxa"/>
            <w:tcBorders>
              <w:top w:val="single" w:sz="4" w:space="0" w:color="auto"/>
              <w:left w:val="nil"/>
              <w:bottom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AOAC 930.15/95</w:t>
            </w:r>
          </w:p>
        </w:tc>
      </w:tr>
      <w:tr w:rsidR="00FD07B6" w:rsidRPr="00FD07B6" w:rsidTr="0033397F">
        <w:tc>
          <w:tcPr>
            <w:tcW w:w="4322" w:type="dxa"/>
            <w:tcBorders>
              <w:top w:val="nil"/>
              <w:left w:val="nil"/>
              <w:bottom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pH</w:t>
            </w:r>
          </w:p>
        </w:tc>
        <w:tc>
          <w:tcPr>
            <w:tcW w:w="4322"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1729"/>
            </w:tblGrid>
            <w:tr w:rsidR="00FD07B6" w:rsidRPr="00FD07B6" w:rsidTr="00684872">
              <w:trPr>
                <w:trHeight w:val="93"/>
              </w:trPr>
              <w:tc>
                <w:tcPr>
                  <w:tcW w:w="0" w:type="auto"/>
                </w:tcPr>
                <w:p w:rsidR="00FD07B6" w:rsidRPr="00FD07B6" w:rsidRDefault="00FD07B6" w:rsidP="00FD07B6">
                  <w:pPr>
                    <w:pStyle w:val="Default"/>
                    <w:rPr>
                      <w:sz w:val="20"/>
                      <w:szCs w:val="20"/>
                    </w:rPr>
                  </w:pPr>
                  <w:r w:rsidRPr="00FD07B6">
                    <w:rPr>
                      <w:sz w:val="20"/>
                      <w:szCs w:val="20"/>
                    </w:rPr>
                    <w:t xml:space="preserve">AOAC 981.12/90 </w:t>
                  </w:r>
                </w:p>
              </w:tc>
            </w:tr>
          </w:tbl>
          <w:p w:rsidR="00FD07B6" w:rsidRPr="00FD07B6" w:rsidRDefault="00FD07B6" w:rsidP="001F7A1C">
            <w:pPr>
              <w:pStyle w:val="Sinespaciado"/>
              <w:rPr>
                <w:rFonts w:ascii="Arial" w:hAnsi="Arial" w:cs="Arial"/>
                <w:b/>
                <w:sz w:val="20"/>
                <w:szCs w:val="20"/>
              </w:rPr>
            </w:pPr>
          </w:p>
        </w:tc>
      </w:tr>
      <w:tr w:rsidR="00FD07B6" w:rsidRPr="00FD07B6" w:rsidTr="0033397F">
        <w:tc>
          <w:tcPr>
            <w:tcW w:w="4322" w:type="dxa"/>
            <w:tcBorders>
              <w:top w:val="nil"/>
              <w:left w:val="nil"/>
              <w:bottom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Proteína</w:t>
            </w:r>
          </w:p>
        </w:tc>
        <w:tc>
          <w:tcPr>
            <w:tcW w:w="4322" w:type="dxa"/>
            <w:tcBorders>
              <w:top w:val="nil"/>
              <w:left w:val="nil"/>
              <w:bottom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AOAC 24.027/95</w:t>
            </w:r>
          </w:p>
        </w:tc>
      </w:tr>
      <w:tr w:rsidR="00FD07B6" w:rsidRPr="00FD07B6" w:rsidTr="0033397F">
        <w:tc>
          <w:tcPr>
            <w:tcW w:w="4322" w:type="dxa"/>
            <w:tcBorders>
              <w:top w:val="nil"/>
              <w:left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Materia grasa</w:t>
            </w:r>
          </w:p>
        </w:tc>
        <w:tc>
          <w:tcPr>
            <w:tcW w:w="4322" w:type="dxa"/>
            <w:tcBorders>
              <w:top w:val="nil"/>
              <w:left w:val="nil"/>
              <w:right w:val="nil"/>
            </w:tcBorders>
          </w:tcPr>
          <w:p w:rsidR="00FD07B6" w:rsidRPr="00FD07B6" w:rsidRDefault="00FD07B6" w:rsidP="001F7A1C">
            <w:pPr>
              <w:pStyle w:val="Sinespaciado"/>
              <w:rPr>
                <w:rFonts w:ascii="Arial" w:hAnsi="Arial" w:cs="Arial"/>
                <w:b/>
                <w:sz w:val="20"/>
                <w:szCs w:val="20"/>
              </w:rPr>
            </w:pPr>
            <w:r w:rsidRPr="00FD07B6">
              <w:rPr>
                <w:rFonts w:ascii="Arial" w:hAnsi="Arial" w:cs="Arial"/>
                <w:sz w:val="20"/>
                <w:szCs w:val="20"/>
              </w:rPr>
              <w:t>AOAC 24.005/95</w:t>
            </w:r>
          </w:p>
        </w:tc>
      </w:tr>
    </w:tbl>
    <w:p w:rsidR="00FD07B6" w:rsidRPr="00BB70C7" w:rsidRDefault="00E7362B" w:rsidP="001F7A1C">
      <w:pPr>
        <w:pStyle w:val="Sinespaciado"/>
        <w:rPr>
          <w:rFonts w:ascii="Arial" w:hAnsi="Arial" w:cs="Arial"/>
          <w:sz w:val="20"/>
          <w:szCs w:val="20"/>
        </w:rPr>
      </w:pPr>
      <w:r>
        <w:rPr>
          <w:rFonts w:ascii="Arial" w:hAnsi="Arial" w:cs="Arial"/>
          <w:sz w:val="20"/>
          <w:szCs w:val="20"/>
        </w:rPr>
        <w:t>Y</w:t>
      </w:r>
      <w:r w:rsidR="00BB70C7">
        <w:rPr>
          <w:rFonts w:ascii="Arial" w:hAnsi="Arial" w:cs="Arial"/>
          <w:sz w:val="20"/>
          <w:szCs w:val="20"/>
        </w:rPr>
        <w:t xml:space="preserve"> para el análisis microbiológico se </w:t>
      </w:r>
      <w:r>
        <w:rPr>
          <w:rFonts w:ascii="Arial" w:hAnsi="Arial" w:cs="Arial"/>
          <w:sz w:val="20"/>
          <w:szCs w:val="20"/>
        </w:rPr>
        <w:t>realizó</w:t>
      </w:r>
      <w:r w:rsidR="00BB70C7">
        <w:rPr>
          <w:rFonts w:ascii="Arial" w:hAnsi="Arial" w:cs="Arial"/>
          <w:sz w:val="20"/>
          <w:szCs w:val="20"/>
        </w:rPr>
        <w:t xml:space="preserve"> un lavado de la carne de conejo con agua de peptona bacteriológica 0.1%. </w:t>
      </w:r>
      <w:r>
        <w:rPr>
          <w:rFonts w:ascii="Arial" w:hAnsi="Arial" w:cs="Arial"/>
          <w:sz w:val="20"/>
          <w:szCs w:val="20"/>
        </w:rPr>
        <w:t>Se</w:t>
      </w:r>
      <w:r w:rsidR="00BB70C7">
        <w:rPr>
          <w:rFonts w:ascii="Arial" w:hAnsi="Arial" w:cs="Arial"/>
          <w:sz w:val="20"/>
          <w:szCs w:val="20"/>
        </w:rPr>
        <w:t xml:space="preserve"> realizaron siembras</w:t>
      </w:r>
      <w:r>
        <w:rPr>
          <w:rFonts w:ascii="Arial" w:hAnsi="Arial" w:cs="Arial"/>
          <w:sz w:val="20"/>
          <w:szCs w:val="20"/>
        </w:rPr>
        <w:t xml:space="preserve"> por triplicado </w:t>
      </w:r>
      <w:r w:rsidR="00BB70C7">
        <w:rPr>
          <w:rFonts w:ascii="Arial" w:hAnsi="Arial" w:cs="Arial"/>
          <w:sz w:val="20"/>
          <w:szCs w:val="20"/>
        </w:rPr>
        <w:t xml:space="preserve"> para determinar los recuentos </w:t>
      </w:r>
      <w:r>
        <w:rPr>
          <w:rFonts w:ascii="Arial" w:hAnsi="Arial" w:cs="Arial"/>
          <w:sz w:val="20"/>
          <w:szCs w:val="20"/>
        </w:rPr>
        <w:t xml:space="preserve">de </w:t>
      </w:r>
      <w:r w:rsidRPr="00E7362B">
        <w:rPr>
          <w:rFonts w:ascii="Arial" w:hAnsi="Arial" w:cs="Arial"/>
          <w:i/>
          <w:sz w:val="20"/>
          <w:szCs w:val="20"/>
        </w:rPr>
        <w:t>salmonella</w:t>
      </w:r>
      <w:r>
        <w:rPr>
          <w:rFonts w:ascii="Arial" w:hAnsi="Arial" w:cs="Arial"/>
          <w:sz w:val="20"/>
          <w:szCs w:val="20"/>
        </w:rPr>
        <w:t xml:space="preserve"> en placas de agar “verde brillante” incubando a 35°C por 48hr</w:t>
      </w:r>
    </w:p>
    <w:p w:rsidR="00E7362B" w:rsidRDefault="00E7362B" w:rsidP="00257345">
      <w:pPr>
        <w:autoSpaceDE w:val="0"/>
        <w:autoSpaceDN w:val="0"/>
        <w:adjustRightInd w:val="0"/>
        <w:spacing w:after="0" w:line="360" w:lineRule="auto"/>
        <w:jc w:val="center"/>
        <w:rPr>
          <w:rFonts w:ascii="Arial Narrow" w:hAnsi="Arial Narrow"/>
          <w:b/>
          <w:sz w:val="24"/>
          <w:szCs w:val="24"/>
        </w:rPr>
      </w:pPr>
    </w:p>
    <w:p w:rsidR="00257345" w:rsidRDefault="00257345" w:rsidP="00001282">
      <w:pPr>
        <w:autoSpaceDE w:val="0"/>
        <w:autoSpaceDN w:val="0"/>
        <w:adjustRightInd w:val="0"/>
        <w:spacing w:after="0" w:line="360" w:lineRule="auto"/>
        <w:rPr>
          <w:rFonts w:ascii="Arial Narrow" w:hAnsi="Arial Narrow"/>
          <w:b/>
          <w:sz w:val="24"/>
          <w:szCs w:val="24"/>
        </w:rPr>
      </w:pPr>
      <w:r w:rsidRPr="00D36E56">
        <w:rPr>
          <w:rFonts w:ascii="Arial Narrow" w:hAnsi="Arial Narrow"/>
          <w:b/>
          <w:sz w:val="24"/>
          <w:szCs w:val="24"/>
        </w:rPr>
        <w:t>RESULTADOS Y DISCUSIÓN</w:t>
      </w:r>
    </w:p>
    <w:p w:rsidR="00E7362B" w:rsidRDefault="00867058" w:rsidP="00867058">
      <w:pPr>
        <w:pStyle w:val="Sinespaciado"/>
      </w:pPr>
      <w:r>
        <w:t>El resultado d</w:t>
      </w:r>
      <w:r w:rsidR="008717E9">
        <w:t xml:space="preserve">e </w:t>
      </w:r>
      <w:r w:rsidR="0033397F">
        <w:t>la caracterización fisicoquímica</w:t>
      </w:r>
      <w:r>
        <w:t xml:space="preserve"> de la carne de conejo se muestra en la Tabla</w:t>
      </w:r>
      <w:r w:rsidR="008717E9">
        <w:t xml:space="preserve"> </w:t>
      </w:r>
      <w:r>
        <w:t>1</w:t>
      </w:r>
      <w:r w:rsidR="008717E9">
        <w:t>.</w:t>
      </w:r>
    </w:p>
    <w:p w:rsidR="00867058" w:rsidRDefault="00867058" w:rsidP="00867058">
      <w:pPr>
        <w:pStyle w:val="Sinespaciado"/>
      </w:pPr>
    </w:p>
    <w:p w:rsidR="00867058" w:rsidRPr="00CC6684" w:rsidRDefault="008717E9" w:rsidP="00867058">
      <w:pPr>
        <w:pStyle w:val="Sinespaciado"/>
        <w:rPr>
          <w:rFonts w:ascii="Arial" w:hAnsi="Arial" w:cs="Arial"/>
          <w:sz w:val="20"/>
          <w:szCs w:val="20"/>
        </w:rPr>
      </w:pPr>
      <w:r w:rsidRPr="00CC6684">
        <w:rPr>
          <w:rFonts w:ascii="Arial" w:hAnsi="Arial" w:cs="Arial"/>
          <w:sz w:val="20"/>
          <w:szCs w:val="20"/>
        </w:rPr>
        <w:t xml:space="preserve">Tabla 1. Análisis </w:t>
      </w:r>
      <w:r w:rsidR="0033397F" w:rsidRPr="00CC6684">
        <w:rPr>
          <w:rFonts w:ascii="Arial" w:hAnsi="Arial" w:cs="Arial"/>
          <w:sz w:val="20"/>
          <w:szCs w:val="20"/>
        </w:rPr>
        <w:t>fisicoquímicos</w:t>
      </w:r>
      <w:r w:rsidR="00867058" w:rsidRPr="00CC6684">
        <w:rPr>
          <w:rFonts w:ascii="Arial" w:hAnsi="Arial" w:cs="Arial"/>
          <w:sz w:val="20"/>
          <w:szCs w:val="20"/>
        </w:rPr>
        <w:t xml:space="preserve"> de la carne de conejo</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2881"/>
        <w:gridCol w:w="2881"/>
        <w:gridCol w:w="2882"/>
      </w:tblGrid>
      <w:tr w:rsidR="00867058" w:rsidRPr="00CC6684" w:rsidTr="004167C0">
        <w:tc>
          <w:tcPr>
            <w:tcW w:w="2881" w:type="dxa"/>
            <w:tcBorders>
              <w:bottom w:val="single" w:sz="4" w:space="0" w:color="auto"/>
              <w:right w:val="nil"/>
            </w:tcBorders>
          </w:tcPr>
          <w:p w:rsidR="00867058" w:rsidRPr="00CC6684" w:rsidRDefault="008717E9" w:rsidP="008717E9">
            <w:pPr>
              <w:pStyle w:val="Sinespaciado"/>
              <w:jc w:val="center"/>
              <w:rPr>
                <w:rFonts w:ascii="Arial" w:hAnsi="Arial" w:cs="Arial"/>
                <w:b/>
                <w:sz w:val="20"/>
                <w:szCs w:val="20"/>
              </w:rPr>
            </w:pPr>
            <w:r w:rsidRPr="00CC6684">
              <w:rPr>
                <w:rFonts w:ascii="Arial" w:hAnsi="Arial" w:cs="Arial"/>
                <w:b/>
                <w:sz w:val="20"/>
                <w:szCs w:val="20"/>
              </w:rPr>
              <w:t>PARAMETRO</w:t>
            </w:r>
          </w:p>
        </w:tc>
        <w:tc>
          <w:tcPr>
            <w:tcW w:w="2881" w:type="dxa"/>
            <w:tcBorders>
              <w:left w:val="nil"/>
              <w:bottom w:val="single" w:sz="4" w:space="0" w:color="auto"/>
              <w:right w:val="nil"/>
            </w:tcBorders>
          </w:tcPr>
          <w:p w:rsidR="00867058" w:rsidRPr="00CC6684" w:rsidRDefault="008717E9" w:rsidP="008717E9">
            <w:pPr>
              <w:pStyle w:val="Sinespaciado"/>
              <w:jc w:val="center"/>
              <w:rPr>
                <w:rFonts w:ascii="Arial" w:hAnsi="Arial" w:cs="Arial"/>
                <w:b/>
                <w:sz w:val="20"/>
                <w:szCs w:val="20"/>
              </w:rPr>
            </w:pPr>
            <w:r w:rsidRPr="00CC6684">
              <w:rPr>
                <w:rFonts w:ascii="Arial" w:hAnsi="Arial" w:cs="Arial"/>
                <w:b/>
                <w:sz w:val="20"/>
                <w:szCs w:val="20"/>
              </w:rPr>
              <w:t>VALOR PROMEDIO POR REPETICIONES</w:t>
            </w:r>
          </w:p>
        </w:tc>
        <w:tc>
          <w:tcPr>
            <w:tcW w:w="2882" w:type="dxa"/>
            <w:tcBorders>
              <w:left w:val="nil"/>
              <w:bottom w:val="single" w:sz="4" w:space="0" w:color="auto"/>
            </w:tcBorders>
          </w:tcPr>
          <w:p w:rsidR="00867058" w:rsidRPr="00CC6684" w:rsidRDefault="008717E9" w:rsidP="008717E9">
            <w:pPr>
              <w:pStyle w:val="Sinespaciado"/>
              <w:jc w:val="center"/>
              <w:rPr>
                <w:rFonts w:ascii="Arial" w:hAnsi="Arial" w:cs="Arial"/>
                <w:b/>
                <w:sz w:val="20"/>
                <w:szCs w:val="20"/>
              </w:rPr>
            </w:pPr>
            <w:r w:rsidRPr="00CC6684">
              <w:rPr>
                <w:rFonts w:ascii="Arial" w:hAnsi="Arial" w:cs="Arial"/>
                <w:b/>
                <w:sz w:val="20"/>
                <w:szCs w:val="20"/>
              </w:rPr>
              <w:t>DESVIACIÓN ESTANDAR</w:t>
            </w:r>
          </w:p>
        </w:tc>
      </w:tr>
      <w:tr w:rsidR="00867058" w:rsidRPr="00CC6684" w:rsidTr="004167C0">
        <w:tc>
          <w:tcPr>
            <w:tcW w:w="2881" w:type="dxa"/>
            <w:tcBorders>
              <w:top w:val="single" w:sz="4" w:space="0" w:color="auto"/>
              <w:bottom w:val="nil"/>
              <w:right w:val="nil"/>
            </w:tcBorders>
          </w:tcPr>
          <w:p w:rsidR="00867058" w:rsidRPr="00CC6684" w:rsidRDefault="00867058" w:rsidP="00867058">
            <w:pPr>
              <w:pStyle w:val="Sinespaciado"/>
              <w:rPr>
                <w:rFonts w:ascii="Arial" w:hAnsi="Arial" w:cs="Arial"/>
                <w:sz w:val="20"/>
                <w:szCs w:val="20"/>
              </w:rPr>
            </w:pPr>
            <w:r w:rsidRPr="00CC6684">
              <w:rPr>
                <w:rFonts w:ascii="Arial" w:hAnsi="Arial" w:cs="Arial"/>
                <w:sz w:val="20"/>
                <w:szCs w:val="20"/>
              </w:rPr>
              <w:t>Humedad</w:t>
            </w:r>
          </w:p>
        </w:tc>
        <w:tc>
          <w:tcPr>
            <w:tcW w:w="2881" w:type="dxa"/>
            <w:tcBorders>
              <w:top w:val="single" w:sz="4" w:space="0" w:color="auto"/>
              <w:left w:val="nil"/>
              <w:bottom w:val="nil"/>
              <w:right w:val="nil"/>
            </w:tcBorders>
          </w:tcPr>
          <w:p w:rsidR="00867058" w:rsidRPr="00CC6684" w:rsidRDefault="00867058" w:rsidP="008717E9">
            <w:pPr>
              <w:pStyle w:val="Sinespaciado"/>
              <w:jc w:val="center"/>
              <w:rPr>
                <w:rFonts w:ascii="Arial" w:hAnsi="Arial" w:cs="Arial"/>
                <w:sz w:val="20"/>
                <w:szCs w:val="20"/>
              </w:rPr>
            </w:pPr>
            <w:r w:rsidRPr="00CC6684">
              <w:rPr>
                <w:rFonts w:ascii="Arial" w:hAnsi="Arial" w:cs="Arial"/>
                <w:sz w:val="20"/>
                <w:szCs w:val="20"/>
              </w:rPr>
              <w:t>75.56%</w:t>
            </w:r>
          </w:p>
        </w:tc>
        <w:tc>
          <w:tcPr>
            <w:tcW w:w="2882" w:type="dxa"/>
            <w:tcBorders>
              <w:top w:val="single" w:sz="4" w:space="0" w:color="auto"/>
              <w:left w:val="nil"/>
              <w:bottom w:val="nil"/>
            </w:tcBorders>
          </w:tcPr>
          <w:p w:rsidR="00867058" w:rsidRPr="00CC6684" w:rsidRDefault="00867058" w:rsidP="008717E9">
            <w:pPr>
              <w:pStyle w:val="Default"/>
              <w:jc w:val="center"/>
              <w:rPr>
                <w:sz w:val="20"/>
                <w:szCs w:val="20"/>
              </w:rPr>
            </w:pPr>
            <w:r w:rsidRPr="00CC6684">
              <w:rPr>
                <w:sz w:val="20"/>
                <w:szCs w:val="20"/>
              </w:rPr>
              <w:t>± 0,0260</w:t>
            </w:r>
          </w:p>
        </w:tc>
      </w:tr>
      <w:tr w:rsidR="00867058" w:rsidRPr="00CC6684" w:rsidTr="004167C0">
        <w:tc>
          <w:tcPr>
            <w:tcW w:w="2881" w:type="dxa"/>
            <w:tcBorders>
              <w:top w:val="nil"/>
              <w:bottom w:val="nil"/>
              <w:right w:val="nil"/>
            </w:tcBorders>
          </w:tcPr>
          <w:p w:rsidR="00867058" w:rsidRPr="00CC6684" w:rsidRDefault="00867058" w:rsidP="00867058">
            <w:pPr>
              <w:pStyle w:val="Sinespaciado"/>
              <w:rPr>
                <w:rFonts w:ascii="Arial" w:hAnsi="Arial" w:cs="Arial"/>
                <w:sz w:val="20"/>
                <w:szCs w:val="20"/>
              </w:rPr>
            </w:pPr>
            <w:bookmarkStart w:id="0" w:name="_GoBack"/>
            <w:bookmarkEnd w:id="0"/>
            <w:r w:rsidRPr="00CC6684">
              <w:rPr>
                <w:rFonts w:ascii="Arial" w:hAnsi="Arial" w:cs="Arial"/>
                <w:sz w:val="20"/>
                <w:szCs w:val="20"/>
              </w:rPr>
              <w:t xml:space="preserve">Extracto seco </w:t>
            </w:r>
          </w:p>
        </w:tc>
        <w:tc>
          <w:tcPr>
            <w:tcW w:w="2881" w:type="dxa"/>
            <w:tcBorders>
              <w:top w:val="nil"/>
              <w:left w:val="nil"/>
              <w:bottom w:val="nil"/>
              <w:right w:val="nil"/>
            </w:tcBorders>
          </w:tcPr>
          <w:p w:rsidR="00867058" w:rsidRPr="00CC6684" w:rsidRDefault="00867058" w:rsidP="008717E9">
            <w:pPr>
              <w:pStyle w:val="Sinespaciado"/>
              <w:jc w:val="center"/>
              <w:rPr>
                <w:rFonts w:ascii="Arial" w:hAnsi="Arial" w:cs="Arial"/>
                <w:sz w:val="20"/>
                <w:szCs w:val="20"/>
              </w:rPr>
            </w:pPr>
            <w:r w:rsidRPr="00CC6684">
              <w:rPr>
                <w:rFonts w:ascii="Arial" w:hAnsi="Arial" w:cs="Arial"/>
                <w:sz w:val="20"/>
                <w:szCs w:val="20"/>
              </w:rPr>
              <w:t>22.89%</w:t>
            </w:r>
          </w:p>
        </w:tc>
        <w:tc>
          <w:tcPr>
            <w:tcW w:w="2882" w:type="dxa"/>
            <w:tcBorders>
              <w:top w:val="nil"/>
              <w:left w:val="nil"/>
              <w:bottom w:val="nil"/>
            </w:tcBorders>
          </w:tcPr>
          <w:p w:rsidR="00867058" w:rsidRPr="00CC6684" w:rsidRDefault="00867058" w:rsidP="008717E9">
            <w:pPr>
              <w:pStyle w:val="Default"/>
              <w:jc w:val="center"/>
              <w:rPr>
                <w:sz w:val="20"/>
                <w:szCs w:val="20"/>
              </w:rPr>
            </w:pPr>
            <w:r w:rsidRPr="00CC6684">
              <w:rPr>
                <w:sz w:val="20"/>
                <w:szCs w:val="20"/>
              </w:rPr>
              <w:t>± 0,0100</w:t>
            </w:r>
          </w:p>
        </w:tc>
      </w:tr>
      <w:tr w:rsidR="00867058" w:rsidRPr="00CC6684" w:rsidTr="004167C0">
        <w:tc>
          <w:tcPr>
            <w:tcW w:w="2881" w:type="dxa"/>
            <w:tcBorders>
              <w:top w:val="nil"/>
              <w:bottom w:val="nil"/>
              <w:right w:val="nil"/>
            </w:tcBorders>
          </w:tcPr>
          <w:p w:rsidR="00867058" w:rsidRPr="00CC6684" w:rsidRDefault="00867058" w:rsidP="00867058">
            <w:pPr>
              <w:pStyle w:val="Sinespaciado"/>
              <w:rPr>
                <w:rFonts w:ascii="Arial" w:hAnsi="Arial" w:cs="Arial"/>
                <w:sz w:val="20"/>
                <w:szCs w:val="20"/>
              </w:rPr>
            </w:pPr>
            <w:r w:rsidRPr="00CC6684">
              <w:rPr>
                <w:rFonts w:ascii="Arial" w:hAnsi="Arial" w:cs="Arial"/>
                <w:sz w:val="20"/>
                <w:szCs w:val="20"/>
              </w:rPr>
              <w:t>pH</w:t>
            </w:r>
          </w:p>
        </w:tc>
        <w:tc>
          <w:tcPr>
            <w:tcW w:w="2881" w:type="dxa"/>
            <w:tcBorders>
              <w:top w:val="nil"/>
              <w:left w:val="nil"/>
              <w:bottom w:val="nil"/>
              <w:right w:val="nil"/>
            </w:tcBorders>
          </w:tcPr>
          <w:p w:rsidR="00867058" w:rsidRPr="00CC6684" w:rsidRDefault="00867058" w:rsidP="008717E9">
            <w:pPr>
              <w:pStyle w:val="Sinespaciado"/>
              <w:jc w:val="center"/>
              <w:rPr>
                <w:rFonts w:ascii="Arial" w:hAnsi="Arial" w:cs="Arial"/>
                <w:sz w:val="20"/>
                <w:szCs w:val="20"/>
              </w:rPr>
            </w:pPr>
            <w:r w:rsidRPr="00CC6684">
              <w:rPr>
                <w:rFonts w:ascii="Arial" w:hAnsi="Arial" w:cs="Arial"/>
                <w:sz w:val="20"/>
                <w:szCs w:val="20"/>
              </w:rPr>
              <w:t>6.22%</w:t>
            </w:r>
          </w:p>
        </w:tc>
        <w:tc>
          <w:tcPr>
            <w:tcW w:w="2882" w:type="dxa"/>
            <w:tcBorders>
              <w:top w:val="nil"/>
              <w:left w:val="nil"/>
              <w:bottom w:val="nil"/>
            </w:tcBorders>
          </w:tcPr>
          <w:p w:rsidR="00867058" w:rsidRPr="00CC6684" w:rsidRDefault="00867058" w:rsidP="008717E9">
            <w:pPr>
              <w:pStyle w:val="Default"/>
              <w:jc w:val="center"/>
              <w:rPr>
                <w:sz w:val="20"/>
                <w:szCs w:val="20"/>
              </w:rPr>
            </w:pPr>
            <w:r w:rsidRPr="00CC6684">
              <w:rPr>
                <w:sz w:val="20"/>
                <w:szCs w:val="20"/>
              </w:rPr>
              <w:t>± 0,0100</w:t>
            </w:r>
          </w:p>
        </w:tc>
      </w:tr>
      <w:tr w:rsidR="00867058" w:rsidRPr="00CC6684" w:rsidTr="004167C0">
        <w:tc>
          <w:tcPr>
            <w:tcW w:w="2881" w:type="dxa"/>
            <w:tcBorders>
              <w:top w:val="nil"/>
              <w:bottom w:val="nil"/>
              <w:right w:val="nil"/>
            </w:tcBorders>
          </w:tcPr>
          <w:p w:rsidR="00867058" w:rsidRPr="00CC6684" w:rsidRDefault="00867058" w:rsidP="00867058">
            <w:pPr>
              <w:pStyle w:val="Sinespaciado"/>
              <w:rPr>
                <w:rFonts w:ascii="Arial" w:hAnsi="Arial" w:cs="Arial"/>
                <w:sz w:val="20"/>
                <w:szCs w:val="20"/>
              </w:rPr>
            </w:pPr>
            <w:r w:rsidRPr="00CC6684">
              <w:rPr>
                <w:rFonts w:ascii="Arial" w:hAnsi="Arial" w:cs="Arial"/>
                <w:sz w:val="20"/>
                <w:szCs w:val="20"/>
              </w:rPr>
              <w:t>Proteína</w:t>
            </w:r>
          </w:p>
        </w:tc>
        <w:tc>
          <w:tcPr>
            <w:tcW w:w="2881" w:type="dxa"/>
            <w:tcBorders>
              <w:top w:val="nil"/>
              <w:left w:val="nil"/>
              <w:bottom w:val="nil"/>
              <w:right w:val="nil"/>
            </w:tcBorders>
          </w:tcPr>
          <w:p w:rsidR="00867058" w:rsidRPr="00CC6684" w:rsidRDefault="00867058" w:rsidP="008717E9">
            <w:pPr>
              <w:pStyle w:val="Sinespaciado"/>
              <w:jc w:val="center"/>
              <w:rPr>
                <w:rFonts w:ascii="Arial" w:hAnsi="Arial" w:cs="Arial"/>
                <w:sz w:val="20"/>
                <w:szCs w:val="20"/>
              </w:rPr>
            </w:pPr>
            <w:r w:rsidRPr="00CC6684">
              <w:rPr>
                <w:rFonts w:ascii="Arial" w:hAnsi="Arial" w:cs="Arial"/>
                <w:sz w:val="20"/>
                <w:szCs w:val="20"/>
              </w:rPr>
              <w:t>20.91%</w:t>
            </w:r>
          </w:p>
        </w:tc>
        <w:tc>
          <w:tcPr>
            <w:tcW w:w="2882" w:type="dxa"/>
            <w:tcBorders>
              <w:top w:val="nil"/>
              <w:left w:val="nil"/>
              <w:bottom w:val="nil"/>
            </w:tcBorders>
          </w:tcPr>
          <w:p w:rsidR="00867058" w:rsidRPr="00CC6684" w:rsidRDefault="00867058" w:rsidP="008717E9">
            <w:pPr>
              <w:pStyle w:val="Default"/>
              <w:jc w:val="center"/>
              <w:rPr>
                <w:sz w:val="20"/>
                <w:szCs w:val="20"/>
              </w:rPr>
            </w:pPr>
            <w:r w:rsidRPr="00CC6684">
              <w:rPr>
                <w:sz w:val="20"/>
                <w:szCs w:val="20"/>
              </w:rPr>
              <w:t>± 0,0045</w:t>
            </w:r>
          </w:p>
        </w:tc>
      </w:tr>
      <w:tr w:rsidR="00867058" w:rsidRPr="00CC6684" w:rsidTr="004167C0">
        <w:tc>
          <w:tcPr>
            <w:tcW w:w="2881" w:type="dxa"/>
            <w:tcBorders>
              <w:top w:val="nil"/>
              <w:right w:val="nil"/>
            </w:tcBorders>
          </w:tcPr>
          <w:p w:rsidR="00867058" w:rsidRPr="00CC6684" w:rsidRDefault="00867058" w:rsidP="00867058">
            <w:pPr>
              <w:pStyle w:val="Sinespaciado"/>
              <w:rPr>
                <w:rFonts w:ascii="Arial" w:hAnsi="Arial" w:cs="Arial"/>
                <w:sz w:val="20"/>
                <w:szCs w:val="20"/>
              </w:rPr>
            </w:pPr>
            <w:r w:rsidRPr="00CC6684">
              <w:rPr>
                <w:rFonts w:ascii="Arial" w:hAnsi="Arial" w:cs="Arial"/>
                <w:sz w:val="20"/>
                <w:szCs w:val="20"/>
              </w:rPr>
              <w:t>Grasa</w:t>
            </w:r>
          </w:p>
        </w:tc>
        <w:tc>
          <w:tcPr>
            <w:tcW w:w="2881" w:type="dxa"/>
            <w:tcBorders>
              <w:top w:val="nil"/>
              <w:left w:val="nil"/>
              <w:right w:val="nil"/>
            </w:tcBorders>
          </w:tcPr>
          <w:p w:rsidR="00867058" w:rsidRPr="00CC6684" w:rsidRDefault="00867058" w:rsidP="008717E9">
            <w:pPr>
              <w:pStyle w:val="Sinespaciado"/>
              <w:jc w:val="center"/>
              <w:rPr>
                <w:rFonts w:ascii="Arial" w:hAnsi="Arial" w:cs="Arial"/>
                <w:sz w:val="20"/>
                <w:szCs w:val="20"/>
              </w:rPr>
            </w:pPr>
            <w:r w:rsidRPr="00CC6684">
              <w:rPr>
                <w:rFonts w:ascii="Arial" w:hAnsi="Arial" w:cs="Arial"/>
                <w:sz w:val="20"/>
                <w:szCs w:val="20"/>
              </w:rPr>
              <w:t>12.6%</w:t>
            </w:r>
          </w:p>
        </w:tc>
        <w:tc>
          <w:tcPr>
            <w:tcW w:w="2882" w:type="dxa"/>
            <w:tcBorders>
              <w:top w:val="nil"/>
              <w:left w:val="nil"/>
            </w:tcBorders>
          </w:tcPr>
          <w:p w:rsidR="00867058" w:rsidRPr="00CC6684" w:rsidRDefault="00867058" w:rsidP="008717E9">
            <w:pPr>
              <w:pStyle w:val="Default"/>
              <w:jc w:val="center"/>
              <w:rPr>
                <w:sz w:val="20"/>
                <w:szCs w:val="20"/>
              </w:rPr>
            </w:pPr>
            <w:r w:rsidRPr="00CC6684">
              <w:rPr>
                <w:sz w:val="20"/>
                <w:szCs w:val="20"/>
              </w:rPr>
              <w:t>± 0,0001</w:t>
            </w:r>
          </w:p>
        </w:tc>
      </w:tr>
    </w:tbl>
    <w:p w:rsidR="00CC6684" w:rsidRDefault="00CC6684" w:rsidP="00CC6684">
      <w:pPr>
        <w:pStyle w:val="Sinespaciado"/>
        <w:rPr>
          <w:rFonts w:ascii="Arial" w:hAnsi="Arial" w:cs="Arial"/>
          <w:sz w:val="20"/>
          <w:szCs w:val="20"/>
        </w:rPr>
      </w:pPr>
    </w:p>
    <w:p w:rsidR="00CC6684" w:rsidRPr="00CC6684" w:rsidRDefault="00CC6684" w:rsidP="00CC6684">
      <w:pPr>
        <w:pStyle w:val="Sinespaciado"/>
        <w:jc w:val="both"/>
        <w:rPr>
          <w:rFonts w:ascii="Arial" w:hAnsi="Arial" w:cs="Arial"/>
          <w:sz w:val="20"/>
          <w:szCs w:val="20"/>
        </w:rPr>
      </w:pPr>
      <w:r w:rsidRPr="00CC6684">
        <w:rPr>
          <w:rFonts w:ascii="Arial" w:hAnsi="Arial" w:cs="Arial"/>
          <w:sz w:val="20"/>
          <w:szCs w:val="20"/>
        </w:rPr>
        <w:t>Fueron evaluadas cuatro propiedades funcionales descritas a continuación:</w:t>
      </w:r>
    </w:p>
    <w:p w:rsidR="00CC6684" w:rsidRPr="00CC6684" w:rsidRDefault="00CC6684" w:rsidP="00CC6684">
      <w:pPr>
        <w:pStyle w:val="Sinespaciado"/>
        <w:jc w:val="both"/>
        <w:rPr>
          <w:rFonts w:ascii="Arial" w:hAnsi="Arial" w:cs="Arial"/>
          <w:sz w:val="20"/>
          <w:szCs w:val="20"/>
        </w:rPr>
      </w:pPr>
    </w:p>
    <w:p w:rsidR="00CC6684" w:rsidRPr="00CC6684" w:rsidRDefault="00CC6684" w:rsidP="00CC6684">
      <w:pPr>
        <w:pStyle w:val="Sinespaciado"/>
        <w:jc w:val="both"/>
        <w:rPr>
          <w:rFonts w:ascii="Arial" w:hAnsi="Arial" w:cs="Arial"/>
          <w:sz w:val="20"/>
          <w:szCs w:val="20"/>
        </w:rPr>
      </w:pPr>
      <w:r w:rsidRPr="00CC6684">
        <w:rPr>
          <w:rFonts w:ascii="Arial" w:hAnsi="Arial" w:cs="Arial"/>
          <w:sz w:val="20"/>
          <w:szCs w:val="20"/>
        </w:rPr>
        <w:t>Capacidad de retención de agua (CRA): Se realizó utilizando el método a presión en papel filtro para análisis cuantitativo de 110 mm de diámetro. Se calculó la capacidad de retención de agua como porcentaje de agua expedida (</w:t>
      </w:r>
      <w:r w:rsidR="004167C0" w:rsidRPr="00CC6684">
        <w:rPr>
          <w:rFonts w:ascii="Arial" w:hAnsi="Arial" w:cs="Arial"/>
          <w:sz w:val="20"/>
          <w:szCs w:val="20"/>
        </w:rPr>
        <w:t>González</w:t>
      </w:r>
      <w:r w:rsidRPr="00CC6684">
        <w:rPr>
          <w:rFonts w:ascii="Arial" w:hAnsi="Arial" w:cs="Arial"/>
          <w:sz w:val="20"/>
          <w:szCs w:val="20"/>
        </w:rPr>
        <w:t xml:space="preserve">, 2007). </w:t>
      </w:r>
    </w:p>
    <w:p w:rsidR="00CC6684" w:rsidRPr="00CC6684" w:rsidRDefault="00CC6684" w:rsidP="00CC6684">
      <w:pPr>
        <w:pStyle w:val="Sinespaciado"/>
        <w:jc w:val="both"/>
        <w:rPr>
          <w:rFonts w:ascii="Arial" w:hAnsi="Arial" w:cs="Arial"/>
          <w:sz w:val="20"/>
          <w:szCs w:val="20"/>
        </w:rPr>
      </w:pPr>
      <w:r w:rsidRPr="00CC6684">
        <w:rPr>
          <w:rFonts w:ascii="Arial" w:hAnsi="Arial" w:cs="Arial"/>
          <w:sz w:val="20"/>
          <w:szCs w:val="20"/>
        </w:rPr>
        <w:t xml:space="preserve">Capacidad emulsionante (CE): Se empleó la técnica descrita por </w:t>
      </w:r>
      <w:proofErr w:type="spellStart"/>
      <w:r w:rsidRPr="00CC6684">
        <w:rPr>
          <w:rFonts w:ascii="Arial" w:hAnsi="Arial" w:cs="Arial"/>
          <w:sz w:val="20"/>
          <w:szCs w:val="20"/>
        </w:rPr>
        <w:t>Webb</w:t>
      </w:r>
      <w:proofErr w:type="spellEnd"/>
      <w:r w:rsidRPr="00CC6684">
        <w:rPr>
          <w:rFonts w:ascii="Arial" w:hAnsi="Arial" w:cs="Arial"/>
          <w:sz w:val="20"/>
          <w:szCs w:val="20"/>
        </w:rPr>
        <w:t xml:space="preserve"> et al. (1970). </w:t>
      </w:r>
    </w:p>
    <w:p w:rsidR="00D40F8E" w:rsidRPr="00CC6684" w:rsidRDefault="00CC6684" w:rsidP="00CC6684">
      <w:pPr>
        <w:pStyle w:val="Sinespaciado"/>
        <w:jc w:val="both"/>
        <w:rPr>
          <w:rFonts w:ascii="Arial" w:hAnsi="Arial" w:cs="Arial"/>
          <w:sz w:val="20"/>
          <w:szCs w:val="20"/>
        </w:rPr>
      </w:pPr>
      <w:r w:rsidRPr="00CC6684">
        <w:rPr>
          <w:rFonts w:ascii="Arial" w:hAnsi="Arial" w:cs="Arial"/>
          <w:sz w:val="20"/>
          <w:szCs w:val="20"/>
        </w:rPr>
        <w:t xml:space="preserve">La CE se calculó en ml de aceite gastado por g de carne utilizada. </w:t>
      </w:r>
    </w:p>
    <w:p w:rsidR="00B32A59" w:rsidRDefault="00B32A59" w:rsidP="00257345">
      <w:pPr>
        <w:autoSpaceDE w:val="0"/>
        <w:autoSpaceDN w:val="0"/>
        <w:adjustRightInd w:val="0"/>
        <w:spacing w:after="0" w:line="360" w:lineRule="auto"/>
        <w:jc w:val="both"/>
        <w:rPr>
          <w:rFonts w:ascii="Arial" w:hAnsi="Arial" w:cs="Arial"/>
          <w:sz w:val="20"/>
          <w:szCs w:val="20"/>
        </w:rPr>
      </w:pPr>
    </w:p>
    <w:p w:rsidR="00B32A59" w:rsidRDefault="00B32A59" w:rsidP="00257345">
      <w:pPr>
        <w:autoSpaceDE w:val="0"/>
        <w:autoSpaceDN w:val="0"/>
        <w:adjustRightInd w:val="0"/>
        <w:spacing w:after="0" w:line="360" w:lineRule="auto"/>
        <w:jc w:val="both"/>
        <w:rPr>
          <w:rFonts w:ascii="Arial" w:hAnsi="Arial" w:cs="Arial"/>
          <w:sz w:val="20"/>
          <w:szCs w:val="20"/>
        </w:rPr>
      </w:pPr>
    </w:p>
    <w:p w:rsidR="00B32A59" w:rsidRDefault="00B32A59" w:rsidP="00257345">
      <w:pPr>
        <w:autoSpaceDE w:val="0"/>
        <w:autoSpaceDN w:val="0"/>
        <w:adjustRightInd w:val="0"/>
        <w:spacing w:after="0" w:line="360" w:lineRule="auto"/>
        <w:jc w:val="both"/>
        <w:rPr>
          <w:rFonts w:ascii="Arial" w:hAnsi="Arial" w:cs="Arial"/>
          <w:sz w:val="20"/>
          <w:szCs w:val="20"/>
        </w:rPr>
      </w:pPr>
    </w:p>
    <w:p w:rsidR="00B32A59" w:rsidRDefault="00B32A59" w:rsidP="00257345">
      <w:pPr>
        <w:autoSpaceDE w:val="0"/>
        <w:autoSpaceDN w:val="0"/>
        <w:adjustRightInd w:val="0"/>
        <w:spacing w:after="0" w:line="360" w:lineRule="auto"/>
        <w:jc w:val="both"/>
        <w:rPr>
          <w:rFonts w:ascii="Arial" w:hAnsi="Arial" w:cs="Arial"/>
          <w:sz w:val="20"/>
          <w:szCs w:val="20"/>
        </w:rPr>
      </w:pPr>
    </w:p>
    <w:p w:rsidR="00257345" w:rsidRPr="00CC6684" w:rsidRDefault="00257345" w:rsidP="00257345">
      <w:pPr>
        <w:autoSpaceDE w:val="0"/>
        <w:autoSpaceDN w:val="0"/>
        <w:adjustRightInd w:val="0"/>
        <w:spacing w:after="0" w:line="360" w:lineRule="auto"/>
        <w:jc w:val="both"/>
        <w:rPr>
          <w:rFonts w:ascii="Arial" w:hAnsi="Arial" w:cs="Arial"/>
          <w:sz w:val="20"/>
          <w:szCs w:val="20"/>
        </w:rPr>
      </w:pPr>
      <w:r w:rsidRPr="00CC6684">
        <w:rPr>
          <w:rFonts w:ascii="Arial" w:hAnsi="Arial" w:cs="Arial"/>
          <w:noProof/>
          <w:sz w:val="20"/>
          <w:szCs w:val="20"/>
          <w:lang w:val="es-MX" w:eastAsia="es-MX"/>
        </w:rPr>
        <w:lastRenderedPageBreak/>
        <w:drawing>
          <wp:anchor distT="0" distB="0" distL="114300" distR="114300" simplePos="0" relativeHeight="251658240" behindDoc="0" locked="0" layoutInCell="1" allowOverlap="1" wp14:anchorId="788C2129" wp14:editId="32E12C23">
            <wp:simplePos x="0" y="0"/>
            <wp:positionH relativeFrom="column">
              <wp:posOffset>405765</wp:posOffset>
            </wp:positionH>
            <wp:positionV relativeFrom="paragraph">
              <wp:posOffset>22860</wp:posOffset>
            </wp:positionV>
            <wp:extent cx="4572000" cy="2743200"/>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b/>
          <w:sz w:val="20"/>
          <w:szCs w:val="20"/>
        </w:rPr>
      </w:pPr>
    </w:p>
    <w:p w:rsidR="00257345" w:rsidRPr="00CC6684" w:rsidRDefault="00257345" w:rsidP="00257345">
      <w:pPr>
        <w:autoSpaceDE w:val="0"/>
        <w:autoSpaceDN w:val="0"/>
        <w:adjustRightInd w:val="0"/>
        <w:spacing w:after="0" w:line="360" w:lineRule="auto"/>
        <w:jc w:val="center"/>
        <w:rPr>
          <w:rFonts w:ascii="Arial" w:hAnsi="Arial" w:cs="Arial"/>
          <w:sz w:val="20"/>
          <w:szCs w:val="20"/>
        </w:rPr>
      </w:pPr>
      <w:r w:rsidRPr="00CC6684">
        <w:rPr>
          <w:rFonts w:ascii="Arial" w:hAnsi="Arial" w:cs="Arial"/>
          <w:b/>
          <w:sz w:val="20"/>
          <w:szCs w:val="20"/>
        </w:rPr>
        <w:t xml:space="preserve">Figura 1. </w:t>
      </w:r>
      <w:r w:rsidR="004167C0" w:rsidRPr="004167C0">
        <w:rPr>
          <w:rFonts w:ascii="Arial" w:hAnsi="Arial" w:cs="Arial"/>
          <w:sz w:val="20"/>
          <w:szCs w:val="20"/>
        </w:rPr>
        <w:t>Prueba hedónica la a</w:t>
      </w:r>
      <w:r w:rsidRPr="004167C0">
        <w:rPr>
          <w:rFonts w:ascii="Arial" w:hAnsi="Arial" w:cs="Arial"/>
          <w:sz w:val="20"/>
          <w:szCs w:val="20"/>
        </w:rPr>
        <w:t>ceptación</w:t>
      </w:r>
      <w:r w:rsidRPr="00CC6684">
        <w:rPr>
          <w:rFonts w:ascii="Arial" w:hAnsi="Arial" w:cs="Arial"/>
          <w:sz w:val="20"/>
          <w:szCs w:val="20"/>
        </w:rPr>
        <w:t xml:space="preserve"> de la </w:t>
      </w:r>
      <w:r w:rsidR="00F96D2C" w:rsidRPr="00CC6684">
        <w:rPr>
          <w:rFonts w:ascii="Arial" w:hAnsi="Arial" w:cs="Arial"/>
          <w:sz w:val="20"/>
          <w:szCs w:val="20"/>
        </w:rPr>
        <w:t xml:space="preserve">H. de </w:t>
      </w:r>
      <w:r w:rsidR="0033397F" w:rsidRPr="00CC6684">
        <w:rPr>
          <w:rFonts w:ascii="Arial" w:hAnsi="Arial" w:cs="Arial"/>
          <w:sz w:val="20"/>
          <w:szCs w:val="20"/>
        </w:rPr>
        <w:t>conejo</w:t>
      </w:r>
      <w:r w:rsidRPr="00CC6684">
        <w:rPr>
          <w:rFonts w:ascii="Arial" w:hAnsi="Arial" w:cs="Arial"/>
          <w:sz w:val="20"/>
          <w:szCs w:val="20"/>
        </w:rPr>
        <w:t>.</w:t>
      </w:r>
    </w:p>
    <w:p w:rsidR="00D40F8E" w:rsidRPr="00CC6684" w:rsidRDefault="00D40F8E" w:rsidP="0088619F">
      <w:pPr>
        <w:spacing w:after="0" w:line="240" w:lineRule="auto"/>
        <w:jc w:val="both"/>
        <w:rPr>
          <w:rFonts w:ascii="Arial" w:hAnsi="Arial" w:cs="Arial"/>
          <w:b/>
          <w:color w:val="FF0000"/>
          <w:sz w:val="20"/>
          <w:szCs w:val="20"/>
        </w:rPr>
      </w:pPr>
    </w:p>
    <w:p w:rsidR="0088619F" w:rsidRPr="00CC6684" w:rsidRDefault="0088619F" w:rsidP="00384747">
      <w:pPr>
        <w:spacing w:after="0" w:line="240" w:lineRule="auto"/>
        <w:jc w:val="both"/>
        <w:rPr>
          <w:rFonts w:ascii="Arial" w:hAnsi="Arial" w:cs="Arial"/>
          <w:color w:val="000000" w:themeColor="text1"/>
          <w:sz w:val="20"/>
          <w:szCs w:val="20"/>
        </w:rPr>
      </w:pPr>
      <w:r w:rsidRPr="00CC6684">
        <w:rPr>
          <w:rFonts w:ascii="Arial" w:hAnsi="Arial" w:cs="Arial"/>
          <w:color w:val="000000" w:themeColor="text1"/>
          <w:sz w:val="20"/>
          <w:szCs w:val="20"/>
        </w:rPr>
        <w:t>De acuerdo a los resultados r</w:t>
      </w:r>
      <w:r w:rsidR="00CC6684" w:rsidRPr="00CC6684">
        <w:rPr>
          <w:rFonts w:ascii="Arial" w:hAnsi="Arial" w:cs="Arial"/>
          <w:color w:val="000000" w:themeColor="text1"/>
          <w:sz w:val="20"/>
          <w:szCs w:val="20"/>
        </w:rPr>
        <w:t>ealizados en el análisis nutrimental</w:t>
      </w:r>
      <w:r w:rsidRPr="00CC6684">
        <w:rPr>
          <w:rFonts w:ascii="Arial" w:hAnsi="Arial" w:cs="Arial"/>
          <w:color w:val="000000" w:themeColor="text1"/>
          <w:sz w:val="20"/>
          <w:szCs w:val="20"/>
        </w:rPr>
        <w:t xml:space="preserve"> muestra</w:t>
      </w:r>
      <w:r w:rsidR="00D40F8E" w:rsidRPr="00CC6684">
        <w:rPr>
          <w:rFonts w:ascii="Arial" w:hAnsi="Arial" w:cs="Arial"/>
          <w:color w:val="000000" w:themeColor="text1"/>
          <w:sz w:val="20"/>
          <w:szCs w:val="20"/>
        </w:rPr>
        <w:t>n valores similares</w:t>
      </w:r>
      <w:r w:rsidR="00384747" w:rsidRPr="00CC6684">
        <w:rPr>
          <w:rFonts w:ascii="Arial" w:hAnsi="Arial" w:cs="Arial"/>
          <w:color w:val="000000" w:themeColor="text1"/>
          <w:sz w:val="20"/>
          <w:szCs w:val="20"/>
        </w:rPr>
        <w:t>, en cuanto al contenido de agua, carbohidratos y cenizas y muestra bajo  contenido en lípidos cuadro 2.</w:t>
      </w:r>
      <w:r w:rsidR="00D40F8E" w:rsidRPr="00CC6684">
        <w:rPr>
          <w:rFonts w:ascii="Arial" w:hAnsi="Arial" w:cs="Arial"/>
          <w:color w:val="000000" w:themeColor="text1"/>
          <w:sz w:val="20"/>
          <w:szCs w:val="20"/>
        </w:rPr>
        <w:t xml:space="preserve"> </w:t>
      </w:r>
    </w:p>
    <w:p w:rsidR="00384747" w:rsidRPr="00CC6684" w:rsidRDefault="00384747" w:rsidP="00384747">
      <w:pPr>
        <w:spacing w:after="0" w:line="240" w:lineRule="auto"/>
        <w:jc w:val="both"/>
        <w:rPr>
          <w:rFonts w:ascii="Arial" w:hAnsi="Arial" w:cs="Arial"/>
          <w:color w:val="000000" w:themeColor="text1"/>
          <w:sz w:val="20"/>
          <w:szCs w:val="20"/>
        </w:rPr>
      </w:pPr>
    </w:p>
    <w:p w:rsidR="00384747" w:rsidRPr="00CC6684" w:rsidRDefault="00384747" w:rsidP="00384747">
      <w:pPr>
        <w:spacing w:after="0" w:line="240" w:lineRule="auto"/>
        <w:rPr>
          <w:rFonts w:ascii="Arial" w:hAnsi="Arial" w:cs="Arial"/>
          <w:color w:val="000000" w:themeColor="text1"/>
          <w:sz w:val="20"/>
          <w:szCs w:val="20"/>
        </w:rPr>
      </w:pPr>
      <w:r w:rsidRPr="00CC6684">
        <w:rPr>
          <w:rFonts w:ascii="Arial" w:hAnsi="Arial" w:cs="Arial"/>
          <w:color w:val="000000" w:themeColor="text1"/>
          <w:sz w:val="20"/>
          <w:szCs w:val="20"/>
        </w:rPr>
        <w:t>Cuadro 2. Contenido de valores de análisis proxim</w:t>
      </w:r>
      <w:r w:rsidR="0033397F" w:rsidRPr="00CC6684">
        <w:rPr>
          <w:rFonts w:ascii="Arial" w:hAnsi="Arial" w:cs="Arial"/>
          <w:color w:val="000000" w:themeColor="text1"/>
          <w:sz w:val="20"/>
          <w:szCs w:val="20"/>
        </w:rPr>
        <w:t xml:space="preserve">al de carne de conejo </w:t>
      </w:r>
    </w:p>
    <w:p w:rsidR="00D40F8E" w:rsidRPr="00CC6684" w:rsidRDefault="00D40F8E" w:rsidP="00384747">
      <w:pPr>
        <w:spacing w:after="0" w:line="240" w:lineRule="auto"/>
        <w:rPr>
          <w:rFonts w:ascii="Arial" w:hAnsi="Arial" w:cs="Arial"/>
          <w:color w:val="000000" w:themeColor="text1"/>
          <w:sz w:val="20"/>
          <w:szCs w:val="20"/>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2"/>
      </w:tblGrid>
      <w:tr w:rsidR="0033397F" w:rsidRPr="00CC6684" w:rsidTr="00475364">
        <w:trPr>
          <w:jc w:val="center"/>
        </w:trPr>
        <w:tc>
          <w:tcPr>
            <w:tcW w:w="2881" w:type="dxa"/>
            <w:tcBorders>
              <w:top w:val="single" w:sz="4" w:space="0" w:color="auto"/>
              <w:bottom w:val="single" w:sz="4" w:space="0" w:color="auto"/>
            </w:tcBorders>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Contenido</w:t>
            </w:r>
          </w:p>
        </w:tc>
        <w:tc>
          <w:tcPr>
            <w:tcW w:w="2882" w:type="dxa"/>
            <w:tcBorders>
              <w:top w:val="single" w:sz="4" w:space="0" w:color="auto"/>
              <w:bottom w:val="single" w:sz="4" w:space="0" w:color="auto"/>
            </w:tcBorders>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Conejo (%)</w:t>
            </w:r>
          </w:p>
        </w:tc>
      </w:tr>
      <w:tr w:rsidR="0033397F" w:rsidRPr="00CC6684" w:rsidTr="00475364">
        <w:trPr>
          <w:trHeight w:val="323"/>
          <w:jc w:val="center"/>
        </w:trPr>
        <w:tc>
          <w:tcPr>
            <w:tcW w:w="2881" w:type="dxa"/>
            <w:tcBorders>
              <w:top w:val="single" w:sz="4" w:space="0" w:color="auto"/>
              <w:bottom w:val="nil"/>
            </w:tcBorders>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Agua</w:t>
            </w:r>
          </w:p>
        </w:tc>
        <w:tc>
          <w:tcPr>
            <w:tcW w:w="2882" w:type="dxa"/>
            <w:tcBorders>
              <w:top w:val="single" w:sz="4" w:space="0" w:color="auto"/>
              <w:bottom w:val="nil"/>
            </w:tcBorders>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75</w:t>
            </w:r>
          </w:p>
        </w:tc>
      </w:tr>
      <w:tr w:rsidR="0033397F" w:rsidRPr="00CC6684" w:rsidTr="00475364">
        <w:trPr>
          <w:jc w:val="center"/>
        </w:trPr>
        <w:tc>
          <w:tcPr>
            <w:tcW w:w="2881" w:type="dxa"/>
            <w:tcBorders>
              <w:top w:val="nil"/>
            </w:tcBorders>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Proteína bruta</w:t>
            </w:r>
          </w:p>
        </w:tc>
        <w:tc>
          <w:tcPr>
            <w:tcW w:w="2882" w:type="dxa"/>
            <w:tcBorders>
              <w:top w:val="nil"/>
            </w:tcBorders>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20</w:t>
            </w:r>
          </w:p>
        </w:tc>
      </w:tr>
      <w:tr w:rsidR="0033397F" w:rsidRPr="00CC6684" w:rsidTr="00475364">
        <w:trPr>
          <w:jc w:val="center"/>
        </w:trPr>
        <w:tc>
          <w:tcPr>
            <w:tcW w:w="2881" w:type="dxa"/>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Lípidos</w:t>
            </w:r>
          </w:p>
        </w:tc>
        <w:tc>
          <w:tcPr>
            <w:tcW w:w="2882" w:type="dxa"/>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3</w:t>
            </w:r>
          </w:p>
        </w:tc>
      </w:tr>
      <w:tr w:rsidR="0033397F" w:rsidRPr="00CC6684" w:rsidTr="00475364">
        <w:trPr>
          <w:jc w:val="center"/>
        </w:trPr>
        <w:tc>
          <w:tcPr>
            <w:tcW w:w="2881" w:type="dxa"/>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Carbohidratos</w:t>
            </w:r>
          </w:p>
        </w:tc>
        <w:tc>
          <w:tcPr>
            <w:tcW w:w="2882" w:type="dxa"/>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1</w:t>
            </w:r>
          </w:p>
        </w:tc>
      </w:tr>
      <w:tr w:rsidR="0033397F" w:rsidRPr="00CC6684" w:rsidTr="00475364">
        <w:trPr>
          <w:jc w:val="center"/>
        </w:trPr>
        <w:tc>
          <w:tcPr>
            <w:tcW w:w="2881" w:type="dxa"/>
          </w:tcPr>
          <w:p w:rsidR="0033397F" w:rsidRPr="00CC6684" w:rsidRDefault="0033397F" w:rsidP="00475364">
            <w:pPr>
              <w:pStyle w:val="Sinespaciado"/>
              <w:spacing w:line="240" w:lineRule="atLeast"/>
              <w:jc w:val="center"/>
              <w:rPr>
                <w:rFonts w:ascii="Arial" w:hAnsi="Arial" w:cs="Arial"/>
                <w:sz w:val="20"/>
                <w:szCs w:val="20"/>
              </w:rPr>
            </w:pPr>
            <w:r w:rsidRPr="00CC6684">
              <w:rPr>
                <w:rFonts w:ascii="Arial" w:hAnsi="Arial" w:cs="Arial"/>
                <w:sz w:val="20"/>
                <w:szCs w:val="20"/>
              </w:rPr>
              <w:t>Cenizas</w:t>
            </w:r>
          </w:p>
        </w:tc>
        <w:tc>
          <w:tcPr>
            <w:tcW w:w="2882" w:type="dxa"/>
          </w:tcPr>
          <w:p w:rsidR="0033397F" w:rsidRPr="00CC6684" w:rsidRDefault="0033397F" w:rsidP="00384747">
            <w:pPr>
              <w:pStyle w:val="Sinespaciado"/>
              <w:spacing w:line="240" w:lineRule="atLeast"/>
              <w:jc w:val="center"/>
              <w:rPr>
                <w:rFonts w:ascii="Arial" w:hAnsi="Arial" w:cs="Arial"/>
                <w:sz w:val="20"/>
                <w:szCs w:val="20"/>
              </w:rPr>
            </w:pPr>
            <w:r w:rsidRPr="00CC6684">
              <w:rPr>
                <w:rFonts w:ascii="Arial" w:hAnsi="Arial" w:cs="Arial"/>
                <w:sz w:val="20"/>
                <w:szCs w:val="20"/>
              </w:rPr>
              <w:t>1</w:t>
            </w:r>
          </w:p>
        </w:tc>
      </w:tr>
    </w:tbl>
    <w:p w:rsidR="00171517" w:rsidRPr="00CC6684" w:rsidRDefault="00171517" w:rsidP="00384747">
      <w:pPr>
        <w:pStyle w:val="Sinespaciado"/>
        <w:spacing w:line="240" w:lineRule="atLeast"/>
        <w:jc w:val="center"/>
        <w:rPr>
          <w:rFonts w:ascii="Arial" w:hAnsi="Arial" w:cs="Arial"/>
          <w:b/>
          <w:color w:val="002060"/>
          <w:sz w:val="20"/>
          <w:szCs w:val="20"/>
        </w:rPr>
      </w:pPr>
    </w:p>
    <w:p w:rsidR="00171517" w:rsidRPr="00B32A59" w:rsidRDefault="00171517" w:rsidP="00171517">
      <w:pPr>
        <w:spacing w:after="0" w:line="240" w:lineRule="auto"/>
        <w:jc w:val="both"/>
        <w:rPr>
          <w:rFonts w:ascii="Arial" w:eastAsia="Times New Roman" w:hAnsi="Arial" w:cs="Arial"/>
          <w:color w:val="FF0000"/>
          <w:sz w:val="20"/>
          <w:szCs w:val="20"/>
          <w:lang w:eastAsia="es-MX"/>
        </w:rPr>
      </w:pPr>
    </w:p>
    <w:p w:rsidR="0014628B" w:rsidRPr="00B32A59" w:rsidRDefault="0088619F" w:rsidP="00B32A59">
      <w:pPr>
        <w:pStyle w:val="Sinespaciado"/>
        <w:jc w:val="both"/>
        <w:rPr>
          <w:rFonts w:ascii="Arial" w:hAnsi="Arial" w:cs="Arial"/>
          <w:b/>
          <w:color w:val="002060"/>
          <w:sz w:val="20"/>
          <w:szCs w:val="20"/>
        </w:rPr>
      </w:pPr>
      <w:r w:rsidRPr="00B32A59">
        <w:rPr>
          <w:rFonts w:ascii="Arial" w:hAnsi="Arial" w:cs="Arial"/>
          <w:sz w:val="20"/>
          <w:szCs w:val="20"/>
        </w:rPr>
        <w:t>En la cuenta de bacterias el resultado obtenido</w:t>
      </w:r>
      <w:r w:rsidR="00E17D9E" w:rsidRPr="00B32A59">
        <w:rPr>
          <w:rFonts w:ascii="Arial" w:hAnsi="Arial" w:cs="Arial"/>
          <w:sz w:val="20"/>
          <w:szCs w:val="20"/>
        </w:rPr>
        <w:t>,</w:t>
      </w:r>
      <w:r w:rsidRPr="00B32A59">
        <w:rPr>
          <w:rFonts w:ascii="Arial" w:hAnsi="Arial" w:cs="Arial"/>
          <w:sz w:val="20"/>
          <w:szCs w:val="20"/>
        </w:rPr>
        <w:t xml:space="preserve"> en conteo de bacter</w:t>
      </w:r>
      <w:r w:rsidR="00CC6684" w:rsidRPr="00B32A59">
        <w:rPr>
          <w:rFonts w:ascii="Arial" w:hAnsi="Arial" w:cs="Arial"/>
          <w:sz w:val="20"/>
          <w:szCs w:val="20"/>
        </w:rPr>
        <w:t xml:space="preserve">ias de </w:t>
      </w:r>
      <w:r w:rsidR="00CC6684" w:rsidRPr="00B32A59">
        <w:rPr>
          <w:rFonts w:ascii="Arial" w:hAnsi="Arial" w:cs="Arial"/>
          <w:i/>
          <w:sz w:val="20"/>
          <w:szCs w:val="20"/>
        </w:rPr>
        <w:t>salmonella</w:t>
      </w:r>
      <w:r w:rsidRPr="00B32A59">
        <w:rPr>
          <w:rFonts w:ascii="Arial" w:hAnsi="Arial" w:cs="Arial"/>
          <w:sz w:val="20"/>
          <w:szCs w:val="20"/>
        </w:rPr>
        <w:t xml:space="preserve">, </w:t>
      </w:r>
      <w:r w:rsidR="00CC6684" w:rsidRPr="00B32A59">
        <w:rPr>
          <w:rFonts w:ascii="Arial" w:hAnsi="Arial" w:cs="Arial"/>
          <w:sz w:val="20"/>
          <w:szCs w:val="20"/>
        </w:rPr>
        <w:t xml:space="preserve">se encuentra dentro de los </w:t>
      </w:r>
      <w:r w:rsidRPr="00B32A59">
        <w:rPr>
          <w:rFonts w:ascii="Arial" w:hAnsi="Arial" w:cs="Arial"/>
          <w:sz w:val="20"/>
          <w:szCs w:val="20"/>
        </w:rPr>
        <w:t xml:space="preserve">  niveles aceptables de acuerdo a la norma NOM-034-SSA1-1993. </w:t>
      </w:r>
    </w:p>
    <w:p w:rsidR="00CC6684" w:rsidRPr="00B32A59" w:rsidRDefault="00CC6684" w:rsidP="00B32A59">
      <w:pPr>
        <w:pStyle w:val="Sinespaciado"/>
        <w:jc w:val="both"/>
        <w:rPr>
          <w:rFonts w:ascii="Arial" w:hAnsi="Arial" w:cs="Arial"/>
          <w:b/>
          <w:color w:val="002060"/>
          <w:sz w:val="20"/>
          <w:szCs w:val="20"/>
        </w:rPr>
      </w:pPr>
    </w:p>
    <w:p w:rsidR="00257345" w:rsidRDefault="00257345" w:rsidP="00001282">
      <w:pPr>
        <w:pStyle w:val="Sinespaciado"/>
        <w:rPr>
          <w:rFonts w:ascii="Arial" w:hAnsi="Arial" w:cs="Arial"/>
          <w:b/>
          <w:sz w:val="20"/>
          <w:szCs w:val="20"/>
        </w:rPr>
      </w:pPr>
      <w:r w:rsidRPr="00B32A59">
        <w:rPr>
          <w:rFonts w:ascii="Arial" w:hAnsi="Arial" w:cs="Arial"/>
          <w:b/>
          <w:sz w:val="20"/>
          <w:szCs w:val="20"/>
        </w:rPr>
        <w:t>CONCLUSION</w:t>
      </w:r>
    </w:p>
    <w:p w:rsidR="00B32A59" w:rsidRPr="00B32A59" w:rsidRDefault="00B32A59" w:rsidP="00B32A59">
      <w:pPr>
        <w:pStyle w:val="Sinespaciado"/>
        <w:jc w:val="center"/>
        <w:rPr>
          <w:rFonts w:ascii="Arial" w:hAnsi="Arial" w:cs="Arial"/>
          <w:b/>
          <w:sz w:val="20"/>
          <w:szCs w:val="20"/>
        </w:rPr>
      </w:pPr>
    </w:p>
    <w:p w:rsidR="00BA0D5C" w:rsidRPr="00B32A59" w:rsidRDefault="004435B1" w:rsidP="00B32A59">
      <w:pPr>
        <w:pStyle w:val="Sinespaciado"/>
        <w:jc w:val="both"/>
        <w:rPr>
          <w:rFonts w:ascii="Arial" w:hAnsi="Arial" w:cs="Arial"/>
          <w:sz w:val="20"/>
          <w:szCs w:val="20"/>
        </w:rPr>
      </w:pPr>
      <w:r w:rsidRPr="00B32A59">
        <w:rPr>
          <w:rFonts w:ascii="Arial" w:hAnsi="Arial" w:cs="Arial"/>
          <w:sz w:val="20"/>
          <w:szCs w:val="20"/>
        </w:rPr>
        <w:t>En los resultados podemos demostrar l</w:t>
      </w:r>
      <w:r w:rsidR="00257345" w:rsidRPr="00B32A59">
        <w:rPr>
          <w:rFonts w:ascii="Arial" w:hAnsi="Arial" w:cs="Arial"/>
          <w:sz w:val="20"/>
          <w:szCs w:val="20"/>
        </w:rPr>
        <w:t xml:space="preserve">a aceptación de la carne para hamburguesa a base de conejo ya que la mayoría de nosotros estamos a acostumbrados a comer carnes (cerdo, res o pollo). En cambio es una buena oferta para tener en nuestra dieta el conejo. Por lo regular las personas no acostumbran la carne de conejo por simple cultura, y es una buena oportunidad para que comiencen su consumo. </w:t>
      </w:r>
      <w:r w:rsidR="00257345" w:rsidRPr="00B32A59">
        <w:rPr>
          <w:rFonts w:ascii="Arial" w:hAnsi="Arial" w:cs="Arial"/>
          <w:b/>
          <w:sz w:val="20"/>
          <w:szCs w:val="20"/>
        </w:rPr>
        <w:t xml:space="preserve">  </w:t>
      </w:r>
      <w:r w:rsidR="00BA0D5C" w:rsidRPr="00B32A59">
        <w:rPr>
          <w:rFonts w:ascii="Arial" w:hAnsi="Arial" w:cs="Arial"/>
          <w:sz w:val="20"/>
          <w:szCs w:val="20"/>
        </w:rPr>
        <w:t>La carne de conejo es un alimento adecuado para incluir en una dieta equilibrada, completa y sana, porque:</w:t>
      </w:r>
      <w:r w:rsidR="00475364" w:rsidRPr="00B32A59">
        <w:rPr>
          <w:rFonts w:ascii="Arial" w:hAnsi="Arial" w:cs="Arial"/>
          <w:sz w:val="20"/>
          <w:szCs w:val="20"/>
        </w:rPr>
        <w:t xml:space="preserve"> a) Es una carne magra, b) </w:t>
      </w:r>
      <w:r w:rsidR="00BA0D5C" w:rsidRPr="00B32A59">
        <w:rPr>
          <w:rFonts w:ascii="Arial" w:hAnsi="Arial" w:cs="Arial"/>
          <w:sz w:val="20"/>
          <w:szCs w:val="20"/>
        </w:rPr>
        <w:t>Es fuente de proteín</w:t>
      </w:r>
      <w:r w:rsidR="00475364" w:rsidRPr="00B32A59">
        <w:rPr>
          <w:rFonts w:ascii="Arial" w:hAnsi="Arial" w:cs="Arial"/>
          <w:sz w:val="20"/>
          <w:szCs w:val="20"/>
        </w:rPr>
        <w:t xml:space="preserve">as de alto valor biológico, c) </w:t>
      </w:r>
      <w:r w:rsidR="00BA0D5C" w:rsidRPr="00B32A59">
        <w:rPr>
          <w:rFonts w:ascii="Arial" w:hAnsi="Arial" w:cs="Arial"/>
          <w:sz w:val="20"/>
          <w:szCs w:val="20"/>
        </w:rPr>
        <w:t>Tiene un alto contenido en fósforo,</w:t>
      </w:r>
      <w:r w:rsidR="00475364" w:rsidRPr="00B32A59">
        <w:rPr>
          <w:rFonts w:ascii="Arial" w:hAnsi="Arial" w:cs="Arial"/>
          <w:sz w:val="20"/>
          <w:szCs w:val="20"/>
        </w:rPr>
        <w:t xml:space="preserve"> es fuente de selenio y potasio, d) </w:t>
      </w:r>
      <w:r w:rsidR="00BA0D5C" w:rsidRPr="00B32A59">
        <w:rPr>
          <w:rFonts w:ascii="Arial" w:hAnsi="Arial" w:cs="Arial"/>
          <w:sz w:val="20"/>
          <w:szCs w:val="20"/>
        </w:rPr>
        <w:t>Tiene un alto contenido en vitam</w:t>
      </w:r>
      <w:r w:rsidR="00475364" w:rsidRPr="00B32A59">
        <w:rPr>
          <w:rFonts w:ascii="Arial" w:hAnsi="Arial" w:cs="Arial"/>
          <w:sz w:val="20"/>
          <w:szCs w:val="20"/>
        </w:rPr>
        <w:t>inas del grupo B (B12, B6 y B3), e)</w:t>
      </w:r>
      <w:r w:rsidR="00BA0D5C" w:rsidRPr="00B32A59">
        <w:rPr>
          <w:rFonts w:ascii="Arial" w:hAnsi="Arial" w:cs="Arial"/>
          <w:sz w:val="20"/>
          <w:szCs w:val="20"/>
        </w:rPr>
        <w:t xml:space="preserve"> Es una carne muy digestiva po</w:t>
      </w:r>
      <w:r w:rsidR="00475364" w:rsidRPr="00B32A59">
        <w:rPr>
          <w:rFonts w:ascii="Arial" w:hAnsi="Arial" w:cs="Arial"/>
          <w:sz w:val="20"/>
          <w:szCs w:val="20"/>
        </w:rPr>
        <w:t xml:space="preserve">r su bajo contenido en colágeno, f) </w:t>
      </w:r>
      <w:r w:rsidR="00BA0D5C" w:rsidRPr="00B32A59">
        <w:rPr>
          <w:rFonts w:ascii="Arial" w:hAnsi="Arial" w:cs="Arial"/>
          <w:sz w:val="20"/>
          <w:szCs w:val="20"/>
        </w:rPr>
        <w:t>Tiene una gran versatilidad gastronómica, ya que admite una amplia variedad de f</w:t>
      </w:r>
      <w:r w:rsidR="00475364" w:rsidRPr="00B32A59">
        <w:rPr>
          <w:rFonts w:ascii="Arial" w:hAnsi="Arial" w:cs="Arial"/>
          <w:sz w:val="20"/>
          <w:szCs w:val="20"/>
        </w:rPr>
        <w:t>ormas de preparación y cocinado y g)</w:t>
      </w:r>
      <w:r w:rsidR="00BA0D5C" w:rsidRPr="00B32A59">
        <w:rPr>
          <w:rFonts w:ascii="Arial" w:hAnsi="Arial" w:cs="Arial"/>
          <w:sz w:val="20"/>
          <w:szCs w:val="20"/>
        </w:rPr>
        <w:t xml:space="preserve"> Es una carne sabrosa.</w:t>
      </w:r>
    </w:p>
    <w:p w:rsidR="00BA0D5C" w:rsidRDefault="00BA0D5C" w:rsidP="00B32A59">
      <w:pPr>
        <w:autoSpaceDE w:val="0"/>
        <w:autoSpaceDN w:val="0"/>
        <w:adjustRightInd w:val="0"/>
        <w:spacing w:after="0" w:line="360" w:lineRule="auto"/>
        <w:jc w:val="both"/>
        <w:rPr>
          <w:rFonts w:ascii="Arial" w:hAnsi="Arial" w:cs="Arial"/>
          <w:sz w:val="20"/>
          <w:szCs w:val="20"/>
        </w:rPr>
      </w:pPr>
    </w:p>
    <w:p w:rsidR="00B32A59" w:rsidRPr="00CC6684" w:rsidRDefault="00B32A59" w:rsidP="00BA0D5C">
      <w:pPr>
        <w:autoSpaceDE w:val="0"/>
        <w:autoSpaceDN w:val="0"/>
        <w:adjustRightInd w:val="0"/>
        <w:spacing w:after="0" w:line="360" w:lineRule="auto"/>
        <w:jc w:val="both"/>
        <w:rPr>
          <w:rFonts w:ascii="Arial" w:hAnsi="Arial" w:cs="Arial"/>
          <w:sz w:val="20"/>
          <w:szCs w:val="20"/>
        </w:rPr>
      </w:pPr>
    </w:p>
    <w:p w:rsidR="00652DE4" w:rsidRDefault="00001282" w:rsidP="00001282">
      <w:pPr>
        <w:pStyle w:val="Sinespaciado"/>
        <w:rPr>
          <w:rFonts w:ascii="Arial" w:hAnsi="Arial" w:cs="Arial"/>
          <w:b/>
          <w:sz w:val="20"/>
          <w:szCs w:val="20"/>
        </w:rPr>
      </w:pPr>
      <w:r>
        <w:rPr>
          <w:rFonts w:ascii="Arial" w:hAnsi="Arial" w:cs="Arial"/>
          <w:b/>
          <w:sz w:val="20"/>
          <w:szCs w:val="20"/>
        </w:rPr>
        <w:t>BIBLIOGRAFIA</w:t>
      </w:r>
    </w:p>
    <w:p w:rsidR="00001282" w:rsidRPr="00E17D9E" w:rsidRDefault="00001282" w:rsidP="00001282">
      <w:pPr>
        <w:pStyle w:val="Sinespaciado"/>
        <w:rPr>
          <w:rFonts w:ascii="Arial" w:hAnsi="Arial" w:cs="Arial"/>
          <w:b/>
          <w:sz w:val="20"/>
          <w:szCs w:val="20"/>
        </w:rPr>
      </w:pPr>
    </w:p>
    <w:p w:rsidR="00652DE4" w:rsidRPr="00E17D9E" w:rsidRDefault="002B11B3" w:rsidP="00E17D9E">
      <w:pPr>
        <w:pStyle w:val="Sinespaciado"/>
        <w:jc w:val="both"/>
        <w:rPr>
          <w:rFonts w:ascii="Arial" w:hAnsi="Arial" w:cs="Arial"/>
          <w:sz w:val="20"/>
          <w:szCs w:val="20"/>
        </w:rPr>
      </w:pPr>
      <w:r w:rsidRPr="00E17D9E">
        <w:rPr>
          <w:rFonts w:ascii="Arial" w:hAnsi="Arial" w:cs="Arial"/>
          <w:sz w:val="20"/>
          <w:szCs w:val="20"/>
        </w:rPr>
        <w:t>Hernández</w:t>
      </w:r>
      <w:r w:rsidR="00652DE4" w:rsidRPr="00E17D9E">
        <w:rPr>
          <w:rFonts w:ascii="Arial" w:hAnsi="Arial" w:cs="Arial"/>
          <w:sz w:val="20"/>
          <w:szCs w:val="20"/>
        </w:rPr>
        <w:t xml:space="preserve">, P. 2008. </w:t>
      </w:r>
      <w:r w:rsidR="00652DE4" w:rsidRPr="00E17D9E">
        <w:rPr>
          <w:rFonts w:ascii="Arial" w:hAnsi="Arial" w:cs="Arial"/>
          <w:iCs/>
          <w:sz w:val="20"/>
          <w:szCs w:val="20"/>
        </w:rPr>
        <w:t>La carne de conejo como alimento funcional. Instituto de Ciencia y Tecnología Animal</w:t>
      </w:r>
      <w:r w:rsidR="00652DE4" w:rsidRPr="00E17D9E">
        <w:rPr>
          <w:rFonts w:ascii="Arial" w:hAnsi="Arial" w:cs="Arial"/>
          <w:sz w:val="20"/>
          <w:szCs w:val="20"/>
        </w:rPr>
        <w:t>. Univ</w:t>
      </w:r>
      <w:r w:rsidR="000F5297" w:rsidRPr="00E17D9E">
        <w:rPr>
          <w:rFonts w:ascii="Arial" w:hAnsi="Arial" w:cs="Arial"/>
          <w:sz w:val="20"/>
          <w:szCs w:val="20"/>
        </w:rPr>
        <w:t>ersidad Politécnica de Valencia,</w:t>
      </w:r>
      <w:r w:rsidR="00652DE4" w:rsidRPr="00E17D9E">
        <w:rPr>
          <w:rFonts w:ascii="Arial" w:hAnsi="Arial" w:cs="Arial"/>
          <w:sz w:val="20"/>
          <w:szCs w:val="20"/>
        </w:rPr>
        <w:t xml:space="preserve"> </w:t>
      </w:r>
      <w:r w:rsidR="000F5297" w:rsidRPr="00E17D9E">
        <w:rPr>
          <w:rFonts w:ascii="Arial" w:hAnsi="Arial" w:cs="Arial"/>
          <w:sz w:val="20"/>
          <w:szCs w:val="20"/>
        </w:rPr>
        <w:t>España.</w:t>
      </w:r>
    </w:p>
    <w:p w:rsidR="00E17D9E" w:rsidRDefault="00E17D9E" w:rsidP="00E17D9E">
      <w:pPr>
        <w:pStyle w:val="Sinespaciado"/>
        <w:jc w:val="both"/>
        <w:rPr>
          <w:rFonts w:ascii="Arial" w:hAnsi="Arial" w:cs="Arial"/>
          <w:sz w:val="20"/>
          <w:szCs w:val="20"/>
        </w:rPr>
      </w:pPr>
    </w:p>
    <w:p w:rsidR="00652DE4" w:rsidRPr="00E17D9E" w:rsidRDefault="00652DE4" w:rsidP="00E17D9E">
      <w:pPr>
        <w:pStyle w:val="Sinespaciado"/>
        <w:jc w:val="both"/>
        <w:rPr>
          <w:rFonts w:ascii="Arial" w:hAnsi="Arial" w:cs="Arial"/>
          <w:sz w:val="20"/>
          <w:szCs w:val="20"/>
        </w:rPr>
      </w:pPr>
      <w:r w:rsidRPr="00E17D9E">
        <w:rPr>
          <w:rFonts w:ascii="Arial" w:hAnsi="Arial" w:cs="Arial"/>
          <w:sz w:val="20"/>
          <w:szCs w:val="20"/>
        </w:rPr>
        <w:t>G</w:t>
      </w:r>
      <w:r w:rsidR="002B11B3" w:rsidRPr="00E17D9E">
        <w:rPr>
          <w:rFonts w:ascii="Arial" w:hAnsi="Arial" w:cs="Arial"/>
          <w:sz w:val="20"/>
          <w:szCs w:val="20"/>
        </w:rPr>
        <w:t>amboa</w:t>
      </w:r>
      <w:r w:rsidRPr="00E17D9E">
        <w:rPr>
          <w:rFonts w:ascii="Arial" w:hAnsi="Arial" w:cs="Arial"/>
          <w:sz w:val="20"/>
          <w:szCs w:val="20"/>
        </w:rPr>
        <w:t xml:space="preserve">, C. 2001. Estudio de Mercado de la Carne de Conejo en el Municipio de Texcoco. Tesis en maestría Instituto de Recursos Genéticos y Productividad, Especialidad en Ganadería, Colegio de Postgraduados, Texcoco, Edo. </w:t>
      </w:r>
      <w:proofErr w:type="gramStart"/>
      <w:r w:rsidR="009847D5" w:rsidRPr="00E17D9E">
        <w:rPr>
          <w:rFonts w:ascii="Arial" w:hAnsi="Arial" w:cs="Arial"/>
          <w:sz w:val="20"/>
          <w:szCs w:val="20"/>
        </w:rPr>
        <w:t>d</w:t>
      </w:r>
      <w:r w:rsidRPr="00E17D9E">
        <w:rPr>
          <w:rFonts w:ascii="Arial" w:hAnsi="Arial" w:cs="Arial"/>
          <w:sz w:val="20"/>
          <w:szCs w:val="20"/>
        </w:rPr>
        <w:t>e</w:t>
      </w:r>
      <w:proofErr w:type="gramEnd"/>
      <w:r w:rsidRPr="00E17D9E">
        <w:rPr>
          <w:rFonts w:ascii="Arial" w:hAnsi="Arial" w:cs="Arial"/>
          <w:sz w:val="20"/>
          <w:szCs w:val="20"/>
        </w:rPr>
        <w:t xml:space="preserve"> México</w:t>
      </w:r>
      <w:r w:rsidR="000F5297" w:rsidRPr="00E17D9E">
        <w:rPr>
          <w:rFonts w:ascii="Arial" w:hAnsi="Arial" w:cs="Arial"/>
          <w:sz w:val="20"/>
          <w:szCs w:val="20"/>
        </w:rPr>
        <w:t>.</w:t>
      </w:r>
      <w:r w:rsidRPr="00E17D9E">
        <w:rPr>
          <w:rFonts w:ascii="Arial" w:hAnsi="Arial" w:cs="Arial"/>
          <w:sz w:val="20"/>
          <w:szCs w:val="20"/>
        </w:rPr>
        <w:t xml:space="preserve"> </w:t>
      </w:r>
    </w:p>
    <w:p w:rsidR="00E17D9E" w:rsidRPr="004167C0" w:rsidRDefault="00E17D9E" w:rsidP="00E17D9E">
      <w:pPr>
        <w:pStyle w:val="Sinespaciado"/>
        <w:jc w:val="both"/>
        <w:rPr>
          <w:rFonts w:ascii="Arial" w:hAnsi="Arial" w:cs="Arial"/>
          <w:sz w:val="20"/>
          <w:szCs w:val="20"/>
          <w:lang w:val="es-MX"/>
        </w:rPr>
      </w:pPr>
    </w:p>
    <w:p w:rsidR="00652DE4" w:rsidRPr="00E17D9E" w:rsidRDefault="00A01623" w:rsidP="00E17D9E">
      <w:pPr>
        <w:pStyle w:val="Sinespaciado"/>
        <w:jc w:val="both"/>
        <w:rPr>
          <w:rFonts w:ascii="Arial" w:hAnsi="Arial" w:cs="Arial"/>
          <w:sz w:val="20"/>
          <w:szCs w:val="20"/>
        </w:rPr>
      </w:pPr>
      <w:r w:rsidRPr="00E17D9E">
        <w:rPr>
          <w:rFonts w:ascii="Arial" w:hAnsi="Arial" w:cs="Arial"/>
          <w:sz w:val="20"/>
          <w:szCs w:val="20"/>
          <w:lang w:val="en-US"/>
        </w:rPr>
        <w:t>U</w:t>
      </w:r>
      <w:r w:rsidR="00475364" w:rsidRPr="00E17D9E">
        <w:rPr>
          <w:rFonts w:ascii="Arial" w:hAnsi="Arial" w:cs="Arial"/>
          <w:sz w:val="20"/>
          <w:szCs w:val="20"/>
          <w:lang w:val="en-US"/>
        </w:rPr>
        <w:t>SDA</w:t>
      </w:r>
      <w:r w:rsidR="00837797" w:rsidRPr="00E17D9E">
        <w:rPr>
          <w:rFonts w:ascii="Arial" w:hAnsi="Arial" w:cs="Arial"/>
          <w:sz w:val="20"/>
          <w:szCs w:val="20"/>
          <w:lang w:val="en-US"/>
        </w:rPr>
        <w:t xml:space="preserve">. 1986. Nutrition and your health: dietary guidelines for </w:t>
      </w:r>
      <w:proofErr w:type="gramStart"/>
      <w:r w:rsidR="00837797" w:rsidRPr="00E17D9E">
        <w:rPr>
          <w:rFonts w:ascii="Arial" w:hAnsi="Arial" w:cs="Arial"/>
          <w:sz w:val="20"/>
          <w:szCs w:val="20"/>
          <w:lang w:val="en-US"/>
        </w:rPr>
        <w:t>Americans.,</w:t>
      </w:r>
      <w:proofErr w:type="gramEnd"/>
      <w:r w:rsidR="00837797" w:rsidRPr="00E17D9E">
        <w:rPr>
          <w:rFonts w:ascii="Arial" w:hAnsi="Arial" w:cs="Arial"/>
          <w:sz w:val="20"/>
          <w:szCs w:val="20"/>
          <w:lang w:val="en-US"/>
        </w:rPr>
        <w:t xml:space="preserve"> 2 </w:t>
      </w:r>
      <w:proofErr w:type="spellStart"/>
      <w:r w:rsidR="00837797" w:rsidRPr="00E17D9E">
        <w:rPr>
          <w:rFonts w:ascii="Arial" w:hAnsi="Arial" w:cs="Arial"/>
          <w:sz w:val="20"/>
          <w:szCs w:val="20"/>
          <w:lang w:val="en-US"/>
        </w:rPr>
        <w:t>ed</w:t>
      </w:r>
      <w:proofErr w:type="spellEnd"/>
      <w:r w:rsidR="00837797" w:rsidRPr="00E17D9E">
        <w:rPr>
          <w:rFonts w:ascii="Arial" w:hAnsi="Arial" w:cs="Arial"/>
          <w:sz w:val="20"/>
          <w:szCs w:val="20"/>
          <w:lang w:val="en-US"/>
        </w:rPr>
        <w:t xml:space="preserve">, Home </w:t>
      </w:r>
      <w:r w:rsidR="000F5297" w:rsidRPr="00E17D9E">
        <w:rPr>
          <w:rFonts w:ascii="Arial" w:hAnsi="Arial" w:cs="Arial"/>
          <w:sz w:val="20"/>
          <w:szCs w:val="20"/>
          <w:lang w:val="en-US"/>
        </w:rPr>
        <w:t xml:space="preserve">Vol. No. 232. </w:t>
      </w:r>
      <w:r w:rsidR="00837797" w:rsidRPr="00E17D9E">
        <w:rPr>
          <w:rFonts w:ascii="Arial" w:hAnsi="Arial" w:cs="Arial"/>
          <w:sz w:val="20"/>
          <w:szCs w:val="20"/>
          <w:lang w:val="en-US"/>
        </w:rPr>
        <w:t xml:space="preserve"> </w:t>
      </w:r>
      <w:r w:rsidR="00837797" w:rsidRPr="00E17D9E">
        <w:rPr>
          <w:rFonts w:ascii="Arial" w:hAnsi="Arial" w:cs="Arial"/>
          <w:sz w:val="20"/>
          <w:szCs w:val="20"/>
        </w:rPr>
        <w:t>Graden Bull, Washington, D.C.</w:t>
      </w:r>
      <w:r w:rsidR="00652DE4" w:rsidRPr="00E17D9E">
        <w:rPr>
          <w:rFonts w:ascii="Arial" w:hAnsi="Arial" w:cs="Arial"/>
          <w:sz w:val="20"/>
          <w:szCs w:val="20"/>
        </w:rPr>
        <w:t xml:space="preserve"> </w:t>
      </w:r>
    </w:p>
    <w:p w:rsidR="00E17D9E" w:rsidRDefault="00E17D9E" w:rsidP="00E17D9E">
      <w:pPr>
        <w:pStyle w:val="Sinespaciado"/>
        <w:jc w:val="both"/>
        <w:rPr>
          <w:rFonts w:ascii="Arial" w:hAnsi="Arial" w:cs="Arial"/>
          <w:sz w:val="20"/>
          <w:szCs w:val="20"/>
        </w:rPr>
      </w:pPr>
    </w:p>
    <w:p w:rsidR="00BB7147" w:rsidRPr="00E17D9E" w:rsidRDefault="00BB7147" w:rsidP="00E17D9E">
      <w:pPr>
        <w:pStyle w:val="Sinespaciado"/>
        <w:jc w:val="both"/>
        <w:rPr>
          <w:rFonts w:ascii="Arial" w:hAnsi="Arial" w:cs="Arial"/>
          <w:sz w:val="20"/>
          <w:szCs w:val="20"/>
        </w:rPr>
      </w:pPr>
      <w:r w:rsidRPr="00E17D9E">
        <w:rPr>
          <w:rFonts w:ascii="Arial" w:hAnsi="Arial" w:cs="Arial"/>
          <w:sz w:val="20"/>
          <w:szCs w:val="20"/>
        </w:rPr>
        <w:t>H</w:t>
      </w:r>
      <w:r w:rsidR="002B11B3" w:rsidRPr="00E17D9E">
        <w:rPr>
          <w:rFonts w:ascii="Arial" w:hAnsi="Arial" w:cs="Arial"/>
          <w:sz w:val="20"/>
          <w:szCs w:val="20"/>
        </w:rPr>
        <w:t>ernández</w:t>
      </w:r>
      <w:r w:rsidRPr="00E17D9E">
        <w:rPr>
          <w:rFonts w:ascii="Arial" w:hAnsi="Arial" w:cs="Arial"/>
          <w:sz w:val="20"/>
          <w:szCs w:val="20"/>
        </w:rPr>
        <w:t>, P. 1997. Calidad de l</w:t>
      </w:r>
      <w:r w:rsidR="000F5297" w:rsidRPr="00E17D9E">
        <w:rPr>
          <w:rFonts w:ascii="Arial" w:hAnsi="Arial" w:cs="Arial"/>
          <w:sz w:val="20"/>
          <w:szCs w:val="20"/>
        </w:rPr>
        <w:t xml:space="preserve">a carne de conejo. </w:t>
      </w:r>
      <w:proofErr w:type="spellStart"/>
      <w:r w:rsidR="000F5297" w:rsidRPr="00E17D9E">
        <w:rPr>
          <w:rFonts w:ascii="Arial" w:hAnsi="Arial" w:cs="Arial"/>
          <w:sz w:val="20"/>
          <w:szCs w:val="20"/>
        </w:rPr>
        <w:t>Lagomorpha</w:t>
      </w:r>
      <w:proofErr w:type="spellEnd"/>
      <w:r w:rsidR="000F5297" w:rsidRPr="00E17D9E">
        <w:rPr>
          <w:rFonts w:ascii="Arial" w:hAnsi="Arial" w:cs="Arial"/>
          <w:sz w:val="20"/>
          <w:szCs w:val="20"/>
        </w:rPr>
        <w:t>, p</w:t>
      </w:r>
      <w:r w:rsidRPr="00E17D9E">
        <w:rPr>
          <w:rFonts w:ascii="Arial" w:hAnsi="Arial" w:cs="Arial"/>
          <w:sz w:val="20"/>
          <w:szCs w:val="20"/>
        </w:rPr>
        <w:t>p. 13-19</w:t>
      </w:r>
    </w:p>
    <w:p w:rsidR="00E17D9E" w:rsidRDefault="00E17D9E" w:rsidP="00E17D9E">
      <w:pPr>
        <w:pStyle w:val="Sinespaciado"/>
        <w:jc w:val="both"/>
        <w:rPr>
          <w:rFonts w:ascii="Arial" w:hAnsi="Arial" w:cs="Arial"/>
          <w:sz w:val="20"/>
          <w:szCs w:val="20"/>
        </w:rPr>
      </w:pPr>
    </w:p>
    <w:p w:rsidR="00ED60BE" w:rsidRPr="00E17D9E" w:rsidRDefault="00ED60BE" w:rsidP="00E17D9E">
      <w:pPr>
        <w:pStyle w:val="Sinespaciado"/>
        <w:jc w:val="both"/>
        <w:rPr>
          <w:rFonts w:ascii="Arial" w:hAnsi="Arial" w:cs="Arial"/>
          <w:sz w:val="20"/>
          <w:szCs w:val="20"/>
        </w:rPr>
      </w:pPr>
      <w:r w:rsidRPr="00E17D9E">
        <w:rPr>
          <w:rFonts w:ascii="Arial" w:hAnsi="Arial" w:cs="Arial"/>
          <w:sz w:val="20"/>
          <w:szCs w:val="20"/>
        </w:rPr>
        <w:t>M</w:t>
      </w:r>
      <w:r w:rsidR="002B11B3" w:rsidRPr="00E17D9E">
        <w:rPr>
          <w:rFonts w:ascii="Arial" w:hAnsi="Arial" w:cs="Arial"/>
          <w:sz w:val="20"/>
          <w:szCs w:val="20"/>
        </w:rPr>
        <w:t>endoza</w:t>
      </w:r>
      <w:r w:rsidRPr="00E17D9E">
        <w:rPr>
          <w:rFonts w:ascii="Arial" w:hAnsi="Arial" w:cs="Arial"/>
          <w:sz w:val="20"/>
          <w:szCs w:val="20"/>
        </w:rPr>
        <w:t xml:space="preserve">, A. 2001. Situación de la cunicultura en </w:t>
      </w:r>
      <w:r w:rsidR="009847D5" w:rsidRPr="00E17D9E">
        <w:rPr>
          <w:rFonts w:ascii="Arial" w:hAnsi="Arial" w:cs="Arial"/>
          <w:sz w:val="20"/>
          <w:szCs w:val="20"/>
        </w:rPr>
        <w:t>México</w:t>
      </w:r>
      <w:r w:rsidRPr="00E17D9E">
        <w:rPr>
          <w:rFonts w:ascii="Arial" w:hAnsi="Arial" w:cs="Arial"/>
          <w:sz w:val="20"/>
          <w:szCs w:val="20"/>
        </w:rPr>
        <w:t xml:space="preserve">. </w:t>
      </w:r>
      <w:r w:rsidR="002B11B3" w:rsidRPr="00E17D9E">
        <w:rPr>
          <w:rFonts w:ascii="Arial" w:hAnsi="Arial" w:cs="Arial"/>
          <w:sz w:val="20"/>
          <w:szCs w:val="20"/>
        </w:rPr>
        <w:t>Boletín de cunicultura</w:t>
      </w:r>
      <w:r w:rsidR="000F5297" w:rsidRPr="00E17D9E">
        <w:rPr>
          <w:rFonts w:ascii="Arial" w:hAnsi="Arial" w:cs="Arial"/>
          <w:sz w:val="20"/>
          <w:szCs w:val="20"/>
        </w:rPr>
        <w:t>.</w:t>
      </w:r>
      <w:r w:rsidR="00BA0D5C" w:rsidRPr="00E17D9E">
        <w:rPr>
          <w:rFonts w:ascii="Arial" w:hAnsi="Arial" w:cs="Arial"/>
          <w:sz w:val="20"/>
          <w:szCs w:val="20"/>
        </w:rPr>
        <w:t xml:space="preserve"> </w:t>
      </w:r>
      <w:r w:rsidR="002B11B3" w:rsidRPr="00E17D9E">
        <w:rPr>
          <w:rFonts w:ascii="Arial" w:hAnsi="Arial" w:cs="Arial"/>
          <w:sz w:val="20"/>
          <w:szCs w:val="20"/>
        </w:rPr>
        <w:t>p</w:t>
      </w:r>
      <w:r w:rsidRPr="00E17D9E">
        <w:rPr>
          <w:rFonts w:ascii="Arial" w:hAnsi="Arial" w:cs="Arial"/>
          <w:sz w:val="20"/>
          <w:szCs w:val="20"/>
        </w:rPr>
        <w:t>p</w:t>
      </w:r>
      <w:r w:rsidR="002B11B3" w:rsidRPr="00E17D9E">
        <w:rPr>
          <w:rFonts w:ascii="Arial" w:hAnsi="Arial" w:cs="Arial"/>
          <w:sz w:val="20"/>
          <w:szCs w:val="20"/>
        </w:rPr>
        <w:t>.</w:t>
      </w:r>
      <w:r w:rsidRPr="00E17D9E">
        <w:rPr>
          <w:rFonts w:ascii="Arial" w:hAnsi="Arial" w:cs="Arial"/>
          <w:sz w:val="20"/>
          <w:szCs w:val="20"/>
        </w:rPr>
        <w:t xml:space="preserve"> 60-68</w:t>
      </w:r>
    </w:p>
    <w:p w:rsidR="00E17D9E" w:rsidRDefault="00E17D9E" w:rsidP="00E17D9E">
      <w:pPr>
        <w:pStyle w:val="Sinespaciado"/>
        <w:jc w:val="both"/>
        <w:rPr>
          <w:rFonts w:ascii="Arial" w:hAnsi="Arial" w:cs="Arial"/>
          <w:sz w:val="20"/>
          <w:szCs w:val="20"/>
        </w:rPr>
      </w:pPr>
    </w:p>
    <w:p w:rsidR="00ED60BE" w:rsidRPr="00E17D9E" w:rsidRDefault="00ED60BE" w:rsidP="00E17D9E">
      <w:pPr>
        <w:pStyle w:val="Sinespaciado"/>
        <w:jc w:val="both"/>
        <w:rPr>
          <w:rFonts w:ascii="Arial" w:hAnsi="Arial" w:cs="Arial"/>
          <w:sz w:val="20"/>
          <w:szCs w:val="20"/>
        </w:rPr>
      </w:pPr>
      <w:r w:rsidRPr="00E17D9E">
        <w:rPr>
          <w:rFonts w:ascii="Arial" w:hAnsi="Arial" w:cs="Arial"/>
          <w:sz w:val="20"/>
          <w:szCs w:val="20"/>
        </w:rPr>
        <w:t>O</w:t>
      </w:r>
      <w:r w:rsidR="002B11B3" w:rsidRPr="00E17D9E">
        <w:rPr>
          <w:rFonts w:ascii="Arial" w:hAnsi="Arial" w:cs="Arial"/>
          <w:sz w:val="20"/>
          <w:szCs w:val="20"/>
        </w:rPr>
        <w:t>rtiz, H</w:t>
      </w:r>
      <w:r w:rsidRPr="00E17D9E">
        <w:rPr>
          <w:rFonts w:ascii="Arial" w:hAnsi="Arial" w:cs="Arial"/>
          <w:sz w:val="20"/>
          <w:szCs w:val="20"/>
        </w:rPr>
        <w:t xml:space="preserve">. 2001. </w:t>
      </w:r>
      <w:r w:rsidR="009847D5" w:rsidRPr="00E17D9E">
        <w:rPr>
          <w:rFonts w:ascii="Arial" w:hAnsi="Arial" w:cs="Arial"/>
          <w:sz w:val="20"/>
          <w:szCs w:val="20"/>
        </w:rPr>
        <w:t>Evaluación</w:t>
      </w:r>
      <w:r w:rsidRPr="00E17D9E">
        <w:rPr>
          <w:rFonts w:ascii="Arial" w:hAnsi="Arial" w:cs="Arial"/>
          <w:sz w:val="20"/>
          <w:szCs w:val="20"/>
        </w:rPr>
        <w:t xml:space="preserve"> del </w:t>
      </w:r>
      <w:r w:rsidR="009847D5" w:rsidRPr="00E17D9E">
        <w:rPr>
          <w:rFonts w:ascii="Arial" w:hAnsi="Arial" w:cs="Arial"/>
          <w:sz w:val="20"/>
          <w:szCs w:val="20"/>
        </w:rPr>
        <w:t>rendimiento y</w:t>
      </w:r>
      <w:r w:rsidRPr="00E17D9E">
        <w:rPr>
          <w:rFonts w:ascii="Arial" w:hAnsi="Arial" w:cs="Arial"/>
          <w:sz w:val="20"/>
          <w:szCs w:val="20"/>
        </w:rPr>
        <w:t xml:space="preserve"> calidad de canales de conejos de aptitudes cárnicas  y aptitudes peleteras. </w:t>
      </w:r>
      <w:r w:rsidR="000F5297" w:rsidRPr="00E17D9E">
        <w:rPr>
          <w:rFonts w:ascii="Arial" w:hAnsi="Arial" w:cs="Arial"/>
          <w:sz w:val="20"/>
          <w:szCs w:val="20"/>
        </w:rPr>
        <w:t>UNAM.</w:t>
      </w:r>
      <w:r w:rsidRPr="00E17D9E">
        <w:rPr>
          <w:rFonts w:ascii="Arial" w:hAnsi="Arial" w:cs="Arial"/>
          <w:sz w:val="20"/>
          <w:szCs w:val="20"/>
        </w:rPr>
        <w:t xml:space="preserve">, </w:t>
      </w:r>
      <w:r w:rsidR="009847D5" w:rsidRPr="00E17D9E">
        <w:rPr>
          <w:rFonts w:ascii="Arial" w:hAnsi="Arial" w:cs="Arial"/>
          <w:sz w:val="20"/>
          <w:szCs w:val="20"/>
        </w:rPr>
        <w:t>México</w:t>
      </w:r>
      <w:r w:rsidR="000F5297" w:rsidRPr="00E17D9E">
        <w:rPr>
          <w:rFonts w:ascii="Arial" w:hAnsi="Arial" w:cs="Arial"/>
          <w:sz w:val="20"/>
          <w:szCs w:val="20"/>
        </w:rPr>
        <w:t>,</w:t>
      </w:r>
      <w:r w:rsidRPr="00E17D9E">
        <w:rPr>
          <w:rFonts w:ascii="Arial" w:hAnsi="Arial" w:cs="Arial"/>
          <w:sz w:val="20"/>
          <w:szCs w:val="20"/>
        </w:rPr>
        <w:t xml:space="preserve"> </w:t>
      </w:r>
      <w:r w:rsidR="000F5297" w:rsidRPr="00E17D9E">
        <w:rPr>
          <w:rFonts w:ascii="Arial" w:hAnsi="Arial" w:cs="Arial"/>
          <w:sz w:val="20"/>
          <w:szCs w:val="20"/>
        </w:rPr>
        <w:t>D.F.</w:t>
      </w:r>
    </w:p>
    <w:p w:rsidR="00E17D9E" w:rsidRDefault="00E17D9E" w:rsidP="00E17D9E">
      <w:pPr>
        <w:pStyle w:val="Sinespaciado"/>
        <w:jc w:val="both"/>
        <w:rPr>
          <w:rFonts w:ascii="Arial" w:hAnsi="Arial" w:cs="Arial"/>
          <w:sz w:val="20"/>
          <w:szCs w:val="20"/>
        </w:rPr>
      </w:pPr>
    </w:p>
    <w:p w:rsidR="00ED60BE" w:rsidRPr="00E17D9E" w:rsidRDefault="00257345" w:rsidP="00E17D9E">
      <w:pPr>
        <w:pStyle w:val="Sinespaciado"/>
        <w:jc w:val="both"/>
        <w:rPr>
          <w:rFonts w:ascii="Arial" w:hAnsi="Arial" w:cs="Arial"/>
          <w:sz w:val="20"/>
          <w:szCs w:val="20"/>
        </w:rPr>
      </w:pPr>
      <w:r w:rsidRPr="00E17D9E">
        <w:rPr>
          <w:rFonts w:ascii="Arial" w:hAnsi="Arial" w:cs="Arial"/>
          <w:sz w:val="20"/>
          <w:szCs w:val="20"/>
        </w:rPr>
        <w:t>Ramírez</w:t>
      </w:r>
      <w:r w:rsidR="00ED60BE" w:rsidRPr="00E17D9E">
        <w:rPr>
          <w:rFonts w:ascii="Arial" w:hAnsi="Arial" w:cs="Arial"/>
          <w:sz w:val="20"/>
          <w:szCs w:val="20"/>
        </w:rPr>
        <w:t>, TJA. 2004</w:t>
      </w:r>
      <w:r w:rsidR="00D45282" w:rsidRPr="00E17D9E">
        <w:rPr>
          <w:rFonts w:ascii="Arial" w:hAnsi="Arial" w:cs="Arial"/>
          <w:sz w:val="20"/>
          <w:szCs w:val="20"/>
        </w:rPr>
        <w:t>. Características bioquímicas del musculo, calidad de la carne y de la grasa de los conejos seleccionados por velocidades de crecimiento</w:t>
      </w:r>
      <w:r w:rsidR="000F5297" w:rsidRPr="00E17D9E">
        <w:rPr>
          <w:rFonts w:ascii="Arial" w:hAnsi="Arial" w:cs="Arial"/>
          <w:sz w:val="20"/>
          <w:szCs w:val="20"/>
        </w:rPr>
        <w:t>. Universidad</w:t>
      </w:r>
      <w:r w:rsidR="00D45282" w:rsidRPr="00E17D9E">
        <w:rPr>
          <w:rFonts w:ascii="Arial" w:hAnsi="Arial" w:cs="Arial"/>
          <w:sz w:val="20"/>
          <w:szCs w:val="20"/>
        </w:rPr>
        <w:t xml:space="preserve"> </w:t>
      </w:r>
      <w:r w:rsidR="009847D5" w:rsidRPr="00E17D9E">
        <w:rPr>
          <w:rFonts w:ascii="Arial" w:hAnsi="Arial" w:cs="Arial"/>
          <w:sz w:val="20"/>
          <w:szCs w:val="20"/>
        </w:rPr>
        <w:t>Autónoma</w:t>
      </w:r>
      <w:r w:rsidR="00D45282" w:rsidRPr="00E17D9E">
        <w:rPr>
          <w:rFonts w:ascii="Arial" w:hAnsi="Arial" w:cs="Arial"/>
          <w:sz w:val="20"/>
          <w:szCs w:val="20"/>
        </w:rPr>
        <w:t xml:space="preserve"> de</w:t>
      </w:r>
      <w:r w:rsidR="000F5297" w:rsidRPr="00E17D9E">
        <w:rPr>
          <w:rFonts w:ascii="Arial" w:hAnsi="Arial" w:cs="Arial"/>
          <w:sz w:val="20"/>
          <w:szCs w:val="20"/>
        </w:rPr>
        <w:t xml:space="preserve"> Barcelona, España</w:t>
      </w:r>
      <w:r w:rsidR="00E42B15" w:rsidRPr="00E17D9E">
        <w:rPr>
          <w:rFonts w:ascii="Arial" w:hAnsi="Arial" w:cs="Arial"/>
          <w:sz w:val="20"/>
          <w:szCs w:val="20"/>
        </w:rPr>
        <w:t>.</w:t>
      </w:r>
    </w:p>
    <w:p w:rsidR="00E17D9E" w:rsidRDefault="00E17D9E" w:rsidP="00E17D9E">
      <w:pPr>
        <w:pStyle w:val="Sinespaciado"/>
        <w:jc w:val="both"/>
        <w:rPr>
          <w:rFonts w:ascii="Arial" w:hAnsi="Arial" w:cs="Arial"/>
          <w:sz w:val="20"/>
          <w:szCs w:val="20"/>
        </w:rPr>
      </w:pPr>
    </w:p>
    <w:p w:rsidR="00E42B15" w:rsidRPr="00E17D9E" w:rsidRDefault="00E17D9E" w:rsidP="00E17D9E">
      <w:pPr>
        <w:pStyle w:val="Sinespaciado"/>
        <w:jc w:val="both"/>
        <w:rPr>
          <w:rFonts w:ascii="Arial" w:hAnsi="Arial" w:cs="Arial"/>
          <w:sz w:val="20"/>
          <w:szCs w:val="20"/>
        </w:rPr>
      </w:pPr>
      <w:r w:rsidRPr="00E17D9E">
        <w:rPr>
          <w:rFonts w:ascii="Arial" w:hAnsi="Arial" w:cs="Arial"/>
          <w:sz w:val="20"/>
          <w:szCs w:val="20"/>
        </w:rPr>
        <w:t xml:space="preserve">Hernández, P. 2008. </w:t>
      </w:r>
      <w:r w:rsidRPr="00E17D9E">
        <w:rPr>
          <w:rFonts w:ascii="Arial" w:hAnsi="Arial" w:cs="Arial"/>
          <w:i/>
          <w:iCs/>
          <w:sz w:val="20"/>
          <w:szCs w:val="20"/>
        </w:rPr>
        <w:t>La carne de conejo como alimento funcional. Instituto de Ciencia y Tecnología Animal</w:t>
      </w:r>
      <w:r w:rsidRPr="00E17D9E">
        <w:rPr>
          <w:rFonts w:ascii="Arial" w:hAnsi="Arial" w:cs="Arial"/>
          <w:sz w:val="20"/>
          <w:szCs w:val="20"/>
        </w:rPr>
        <w:t>. Universidad Politécnica de Valencia. Valencia 46022.</w:t>
      </w:r>
    </w:p>
    <w:p w:rsidR="00E17D9E" w:rsidRDefault="00E17D9E" w:rsidP="00E17D9E">
      <w:pPr>
        <w:pStyle w:val="Sinespaciado"/>
        <w:jc w:val="both"/>
        <w:rPr>
          <w:rFonts w:ascii="Arial" w:hAnsi="Arial" w:cs="Arial"/>
          <w:sz w:val="20"/>
          <w:szCs w:val="20"/>
        </w:rPr>
      </w:pPr>
    </w:p>
    <w:p w:rsidR="00171517" w:rsidRPr="00E17D9E" w:rsidRDefault="00E17D9E" w:rsidP="00E17D9E">
      <w:pPr>
        <w:pStyle w:val="Sinespaciado"/>
        <w:jc w:val="both"/>
        <w:rPr>
          <w:rFonts w:ascii="Arial" w:hAnsi="Arial" w:cs="Arial"/>
          <w:sz w:val="20"/>
          <w:szCs w:val="20"/>
          <w:lang w:val="es-MX"/>
        </w:rPr>
      </w:pPr>
      <w:r w:rsidRPr="00E17D9E">
        <w:rPr>
          <w:rFonts w:ascii="Arial" w:hAnsi="Arial" w:cs="Arial"/>
          <w:sz w:val="20"/>
          <w:szCs w:val="20"/>
        </w:rPr>
        <w:t>González, P. 2007. Capacidad de retención de agua y pH de la carne de conejos de monte procedentes de caza. Congreso Ibérico de Cunicultura.</w:t>
      </w:r>
    </w:p>
    <w:sectPr w:rsidR="00171517" w:rsidRPr="00E17D9E" w:rsidSect="00001282">
      <w:headerReference w:type="default" r:id="rId8"/>
      <w:type w:val="continuous"/>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A7" w:rsidRDefault="007A66A7" w:rsidP="007A66A7">
      <w:pPr>
        <w:spacing w:after="0" w:line="240" w:lineRule="auto"/>
      </w:pPr>
      <w:r>
        <w:separator/>
      </w:r>
    </w:p>
  </w:endnote>
  <w:endnote w:type="continuationSeparator" w:id="0">
    <w:p w:rsidR="007A66A7" w:rsidRDefault="007A66A7" w:rsidP="007A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A7" w:rsidRDefault="007A66A7" w:rsidP="007A66A7">
      <w:pPr>
        <w:spacing w:after="0" w:line="240" w:lineRule="auto"/>
      </w:pPr>
      <w:r>
        <w:separator/>
      </w:r>
    </w:p>
  </w:footnote>
  <w:footnote w:type="continuationSeparator" w:id="0">
    <w:p w:rsidR="007A66A7" w:rsidRDefault="007A66A7" w:rsidP="007A6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A7" w:rsidRDefault="007A66A7">
    <w:pPr>
      <w:pStyle w:val="Encabezado"/>
    </w:pPr>
    <w:r>
      <w:rPr>
        <w:noProof/>
        <w:lang w:val="es-MX" w:eastAsia="es-MX"/>
      </w:rPr>
      <w:drawing>
        <wp:inline distT="0" distB="0" distL="0" distR="0">
          <wp:extent cx="5400040" cy="1109346"/>
          <wp:effectExtent l="0" t="0" r="0" b="0"/>
          <wp:docPr id="2" name="Imagen 2" descr="cintillo_GR_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_GR_x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093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DE"/>
    <w:rsid w:val="00001282"/>
    <w:rsid w:val="000F5297"/>
    <w:rsid w:val="001023EC"/>
    <w:rsid w:val="001424C6"/>
    <w:rsid w:val="0014628B"/>
    <w:rsid w:val="00171517"/>
    <w:rsid w:val="001B1396"/>
    <w:rsid w:val="001F7A1C"/>
    <w:rsid w:val="00241140"/>
    <w:rsid w:val="00257345"/>
    <w:rsid w:val="002B11B3"/>
    <w:rsid w:val="0033397F"/>
    <w:rsid w:val="00384747"/>
    <w:rsid w:val="00414837"/>
    <w:rsid w:val="004167C0"/>
    <w:rsid w:val="004435B1"/>
    <w:rsid w:val="00475364"/>
    <w:rsid w:val="00484031"/>
    <w:rsid w:val="004F452F"/>
    <w:rsid w:val="00531968"/>
    <w:rsid w:val="00547D31"/>
    <w:rsid w:val="0059415E"/>
    <w:rsid w:val="005E6FAD"/>
    <w:rsid w:val="0062234D"/>
    <w:rsid w:val="00632213"/>
    <w:rsid w:val="00652DE4"/>
    <w:rsid w:val="006C43E7"/>
    <w:rsid w:val="006D49E0"/>
    <w:rsid w:val="007420D8"/>
    <w:rsid w:val="007763A2"/>
    <w:rsid w:val="007A66A7"/>
    <w:rsid w:val="007C3CD4"/>
    <w:rsid w:val="007F30B3"/>
    <w:rsid w:val="00827465"/>
    <w:rsid w:val="00831500"/>
    <w:rsid w:val="00837797"/>
    <w:rsid w:val="008505DA"/>
    <w:rsid w:val="008511DE"/>
    <w:rsid w:val="00862299"/>
    <w:rsid w:val="00867058"/>
    <w:rsid w:val="008717E9"/>
    <w:rsid w:val="0088619F"/>
    <w:rsid w:val="008C1CC0"/>
    <w:rsid w:val="00902794"/>
    <w:rsid w:val="00935AA3"/>
    <w:rsid w:val="009847D5"/>
    <w:rsid w:val="00997CE4"/>
    <w:rsid w:val="009A3674"/>
    <w:rsid w:val="009D05C1"/>
    <w:rsid w:val="009E6D0F"/>
    <w:rsid w:val="00A01623"/>
    <w:rsid w:val="00AA2577"/>
    <w:rsid w:val="00B14A7F"/>
    <w:rsid w:val="00B32A59"/>
    <w:rsid w:val="00B35EEC"/>
    <w:rsid w:val="00B44353"/>
    <w:rsid w:val="00B717D0"/>
    <w:rsid w:val="00BA0D5C"/>
    <w:rsid w:val="00BB70C7"/>
    <w:rsid w:val="00BB7147"/>
    <w:rsid w:val="00BF1F53"/>
    <w:rsid w:val="00C14214"/>
    <w:rsid w:val="00C56ED7"/>
    <w:rsid w:val="00C9335E"/>
    <w:rsid w:val="00CC6684"/>
    <w:rsid w:val="00CD12FA"/>
    <w:rsid w:val="00D40F8E"/>
    <w:rsid w:val="00D45282"/>
    <w:rsid w:val="00D82B26"/>
    <w:rsid w:val="00E17D9E"/>
    <w:rsid w:val="00E3568C"/>
    <w:rsid w:val="00E42B15"/>
    <w:rsid w:val="00E4759A"/>
    <w:rsid w:val="00E7362B"/>
    <w:rsid w:val="00EB3EF2"/>
    <w:rsid w:val="00ED60BE"/>
    <w:rsid w:val="00EF6DE2"/>
    <w:rsid w:val="00F07308"/>
    <w:rsid w:val="00F62D0E"/>
    <w:rsid w:val="00F8072F"/>
    <w:rsid w:val="00F96D2C"/>
    <w:rsid w:val="00FD0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1064E-86C4-4860-BCB6-3C6EEC68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8619F"/>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4214"/>
    <w:pPr>
      <w:spacing w:after="0" w:line="240" w:lineRule="auto"/>
    </w:pPr>
  </w:style>
  <w:style w:type="character" w:styleId="Textoennegrita">
    <w:name w:val="Strong"/>
    <w:basedOn w:val="Fuentedeprrafopredeter"/>
    <w:uiPriority w:val="22"/>
    <w:qFormat/>
    <w:rsid w:val="008C1CC0"/>
    <w:rPr>
      <w:b/>
      <w:bCs/>
    </w:rPr>
  </w:style>
  <w:style w:type="table" w:styleId="Sombreadomedio1-nfasis2">
    <w:name w:val="Medium Shading 1 Accent 2"/>
    <w:basedOn w:val="Tablanormal"/>
    <w:uiPriority w:val="63"/>
    <w:rsid w:val="0025734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tulo2Car">
    <w:name w:val="Título 2 Car"/>
    <w:basedOn w:val="Fuentedeprrafopredeter"/>
    <w:link w:val="Ttulo2"/>
    <w:uiPriority w:val="9"/>
    <w:rsid w:val="0088619F"/>
    <w:rPr>
      <w:rFonts w:ascii="Times New Roman" w:eastAsia="Times New Roman" w:hAnsi="Times New Roman" w:cs="Times New Roman"/>
      <w:b/>
      <w:bCs/>
      <w:sz w:val="36"/>
      <w:szCs w:val="36"/>
      <w:lang w:val="es-MX" w:eastAsia="es-MX"/>
    </w:rPr>
  </w:style>
  <w:style w:type="table" w:styleId="Tablaconcuadrcula">
    <w:name w:val="Table Grid"/>
    <w:basedOn w:val="Tablanormal"/>
    <w:uiPriority w:val="59"/>
    <w:rsid w:val="00D40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66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6A7"/>
  </w:style>
  <w:style w:type="paragraph" w:styleId="Piedepgina">
    <w:name w:val="footer"/>
    <w:basedOn w:val="Normal"/>
    <w:link w:val="PiedepginaCar"/>
    <w:uiPriority w:val="99"/>
    <w:unhideWhenUsed/>
    <w:rsid w:val="007A66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6A7"/>
  </w:style>
  <w:style w:type="paragraph" w:customStyle="1" w:styleId="Default">
    <w:name w:val="Default"/>
    <w:rsid w:val="00FD07B6"/>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yra\Documents\tareas%20trabajos%20y%20mas%20LETY\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1"/>
          <c:order val="0"/>
          <c:tx>
            <c:strRef>
              <c:f>Hoja3!$A$3</c:f>
              <c:strCache>
                <c:ptCount val="1"/>
                <c:pt idx="0">
                  <c:v>carne de conejo</c:v>
                </c:pt>
              </c:strCache>
            </c:strRef>
          </c:tx>
          <c:invertIfNegative val="0"/>
          <c:cat>
            <c:strRef>
              <c:f>Hoja3!$B$1:$F$1</c:f>
              <c:strCache>
                <c:ptCount val="5"/>
                <c:pt idx="0">
                  <c:v>me gusto mucho </c:v>
                </c:pt>
                <c:pt idx="1">
                  <c:v>me gusto poco</c:v>
                </c:pt>
                <c:pt idx="2">
                  <c:v>me es indiferente</c:v>
                </c:pt>
                <c:pt idx="3">
                  <c:v>me disgusto mucho</c:v>
                </c:pt>
                <c:pt idx="4">
                  <c:v>me disgusto poco</c:v>
                </c:pt>
              </c:strCache>
            </c:strRef>
          </c:cat>
          <c:val>
            <c:numRef>
              <c:f>Hoja3!$B$3:$F$3</c:f>
              <c:numCache>
                <c:formatCode>General</c:formatCode>
                <c:ptCount val="5"/>
                <c:pt idx="0">
                  <c:v>11</c:v>
                </c:pt>
                <c:pt idx="1">
                  <c:v>4</c:v>
                </c:pt>
                <c:pt idx="2">
                  <c:v>2</c:v>
                </c:pt>
                <c:pt idx="3">
                  <c:v>1</c:v>
                </c:pt>
                <c:pt idx="4">
                  <c:v>1</c:v>
                </c:pt>
              </c:numCache>
            </c:numRef>
          </c:val>
        </c:ser>
        <c:dLbls>
          <c:showLegendKey val="0"/>
          <c:showVal val="0"/>
          <c:showCatName val="0"/>
          <c:showSerName val="0"/>
          <c:showPercent val="0"/>
          <c:showBubbleSize val="0"/>
        </c:dLbls>
        <c:gapWidth val="150"/>
        <c:shape val="cylinder"/>
        <c:axId val="462425136"/>
        <c:axId val="462423960"/>
        <c:axId val="0"/>
      </c:bar3DChart>
      <c:catAx>
        <c:axId val="462425136"/>
        <c:scaling>
          <c:orientation val="minMax"/>
        </c:scaling>
        <c:delete val="0"/>
        <c:axPos val="l"/>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s-MX"/>
          </a:p>
        </c:txPr>
        <c:crossAx val="462423960"/>
        <c:crosses val="autoZero"/>
        <c:auto val="1"/>
        <c:lblAlgn val="ctr"/>
        <c:lblOffset val="100"/>
        <c:noMultiLvlLbl val="0"/>
      </c:catAx>
      <c:valAx>
        <c:axId val="462423960"/>
        <c:scaling>
          <c:orientation val="minMax"/>
        </c:scaling>
        <c:delete val="0"/>
        <c:axPos val="b"/>
        <c:numFmt formatCode="General" sourceLinked="1"/>
        <c:majorTickMark val="out"/>
        <c:minorTickMark val="none"/>
        <c:tickLblPos val="nextTo"/>
        <c:crossAx val="462425136"/>
        <c:crosses val="autoZero"/>
        <c:crossBetween val="between"/>
      </c:valAx>
    </c:plotArea>
    <c:legend>
      <c:legendPos val="r"/>
      <c:layout/>
      <c:overlay val="0"/>
      <c:txPr>
        <a:bodyPr/>
        <a:lstStyle/>
        <a:p>
          <a:pPr>
            <a:defRPr sz="1000">
              <a:latin typeface="Arial" panose="020B0604020202020204" pitchFamily="34" charset="0"/>
              <a:cs typeface="Arial" panose="020B0604020202020204" pitchFamily="34" charset="0"/>
            </a:defRPr>
          </a:pPr>
          <a:endParaRPr lang="es-MX"/>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F9E2-8AC6-493B-99D8-E703B3CF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1997</Words>
  <Characters>10987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Alejandro 51 Rafael</cp:lastModifiedBy>
  <cp:revision>9</cp:revision>
  <dcterms:created xsi:type="dcterms:W3CDTF">2014-04-15T23:28:00Z</dcterms:created>
  <dcterms:modified xsi:type="dcterms:W3CDTF">2015-04-14T18:15:00Z</dcterms:modified>
</cp:coreProperties>
</file>