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FF6" w:rsidRDefault="006E4FF6" w:rsidP="00B04041">
      <w:pPr>
        <w:spacing w:after="0" w:line="240" w:lineRule="auto"/>
        <w:jc w:val="center"/>
        <w:rPr>
          <w:rFonts w:ascii="Arial" w:hAnsi="Arial" w:cs="Arial"/>
          <w:b/>
          <w:i/>
          <w:sz w:val="20"/>
          <w:szCs w:val="20"/>
          <w:lang w:val="es-ES_tradnl"/>
        </w:rPr>
      </w:pPr>
    </w:p>
    <w:p w:rsidR="00B04041" w:rsidRPr="00B04041" w:rsidRDefault="00B04041" w:rsidP="00B04041">
      <w:pPr>
        <w:spacing w:after="0" w:line="240" w:lineRule="auto"/>
        <w:jc w:val="center"/>
        <w:rPr>
          <w:rFonts w:ascii="Arial" w:hAnsi="Arial" w:cs="Arial"/>
          <w:b/>
          <w:i/>
          <w:sz w:val="20"/>
          <w:szCs w:val="20"/>
          <w:lang w:val="es-ES"/>
        </w:rPr>
      </w:pPr>
      <w:bookmarkStart w:id="0" w:name="_GoBack"/>
      <w:bookmarkEnd w:id="0"/>
      <w:r w:rsidRPr="00B04041">
        <w:rPr>
          <w:rFonts w:ascii="Arial" w:hAnsi="Arial" w:cs="Arial"/>
          <w:b/>
          <w:i/>
          <w:sz w:val="20"/>
          <w:szCs w:val="20"/>
          <w:lang w:val="es-ES_tradnl"/>
        </w:rPr>
        <w:t>Proceso de Enfermería de un Adulto Mayor con</w:t>
      </w:r>
      <w:r>
        <w:rPr>
          <w:rFonts w:ascii="Arial" w:hAnsi="Arial" w:cs="Arial"/>
          <w:b/>
          <w:i/>
          <w:sz w:val="20"/>
          <w:szCs w:val="20"/>
          <w:lang w:val="es-ES"/>
        </w:rPr>
        <w:t xml:space="preserve"> </w:t>
      </w:r>
      <w:r w:rsidRPr="00B04041">
        <w:rPr>
          <w:rFonts w:ascii="Arial" w:hAnsi="Arial" w:cs="Arial"/>
          <w:b/>
          <w:i/>
          <w:sz w:val="20"/>
          <w:szCs w:val="20"/>
          <w:lang w:val="es-ES"/>
        </w:rPr>
        <w:t>Incontinencia Urinaria Funcional</w:t>
      </w:r>
    </w:p>
    <w:p w:rsidR="00B04041" w:rsidRDefault="00B04041" w:rsidP="00B04041">
      <w:pPr>
        <w:spacing w:after="0" w:line="240" w:lineRule="auto"/>
        <w:jc w:val="both"/>
        <w:rPr>
          <w:rFonts w:ascii="Arial" w:hAnsi="Arial" w:cs="Arial"/>
          <w:sz w:val="20"/>
          <w:szCs w:val="20"/>
        </w:rPr>
      </w:pPr>
    </w:p>
    <w:p w:rsidR="001F2DBF" w:rsidRDefault="00B04041" w:rsidP="00B04041">
      <w:pPr>
        <w:spacing w:after="0" w:line="240" w:lineRule="auto"/>
        <w:jc w:val="both"/>
        <w:rPr>
          <w:rFonts w:ascii="Arial" w:hAnsi="Arial" w:cs="Arial"/>
          <w:sz w:val="20"/>
          <w:szCs w:val="20"/>
        </w:rPr>
      </w:pPr>
      <w:r>
        <w:rPr>
          <w:rFonts w:ascii="Arial" w:hAnsi="Arial" w:cs="Arial"/>
          <w:sz w:val="20"/>
          <w:szCs w:val="20"/>
        </w:rPr>
        <w:t>Alva Hernández Martínez</w:t>
      </w:r>
      <w:r w:rsidR="00E41C43" w:rsidRPr="00E41C43">
        <w:rPr>
          <w:rFonts w:ascii="Arial" w:hAnsi="Arial" w:cs="Arial"/>
          <w:sz w:val="20"/>
          <w:szCs w:val="20"/>
          <w:vertAlign w:val="superscript"/>
        </w:rPr>
        <w:t>1</w:t>
      </w:r>
      <w:r>
        <w:rPr>
          <w:rFonts w:ascii="Arial" w:hAnsi="Arial" w:cs="Arial"/>
          <w:sz w:val="20"/>
          <w:szCs w:val="20"/>
        </w:rPr>
        <w:t>, Carolina Trujillo de la Cruz</w:t>
      </w:r>
      <w:r w:rsidR="00E41C43" w:rsidRPr="00E41C43">
        <w:rPr>
          <w:rFonts w:ascii="Arial" w:hAnsi="Arial" w:cs="Arial"/>
          <w:sz w:val="20"/>
          <w:szCs w:val="20"/>
          <w:vertAlign w:val="superscript"/>
        </w:rPr>
        <w:t>1</w:t>
      </w:r>
      <w:r>
        <w:rPr>
          <w:rFonts w:ascii="Arial" w:hAnsi="Arial" w:cs="Arial"/>
          <w:sz w:val="20"/>
          <w:szCs w:val="20"/>
        </w:rPr>
        <w:t xml:space="preserve">, </w:t>
      </w:r>
      <w:proofErr w:type="spellStart"/>
      <w:r>
        <w:rPr>
          <w:rFonts w:ascii="Arial" w:hAnsi="Arial" w:cs="Arial"/>
          <w:sz w:val="20"/>
          <w:szCs w:val="20"/>
        </w:rPr>
        <w:t>Sebastiana</w:t>
      </w:r>
      <w:proofErr w:type="spellEnd"/>
      <w:r>
        <w:rPr>
          <w:rFonts w:ascii="Arial" w:hAnsi="Arial" w:cs="Arial"/>
          <w:sz w:val="20"/>
          <w:szCs w:val="20"/>
        </w:rPr>
        <w:t xml:space="preserve"> del Rosario </w:t>
      </w:r>
      <w:proofErr w:type="spellStart"/>
      <w:r>
        <w:rPr>
          <w:rFonts w:ascii="Arial" w:hAnsi="Arial" w:cs="Arial"/>
          <w:sz w:val="20"/>
          <w:szCs w:val="20"/>
        </w:rPr>
        <w:t>Gargantúa</w:t>
      </w:r>
      <w:proofErr w:type="spellEnd"/>
      <w:r>
        <w:rPr>
          <w:rFonts w:ascii="Arial" w:hAnsi="Arial" w:cs="Arial"/>
          <w:sz w:val="20"/>
          <w:szCs w:val="20"/>
        </w:rPr>
        <w:t xml:space="preserve"> Águila</w:t>
      </w:r>
      <w:r w:rsidR="00E41C43" w:rsidRPr="00E41C43">
        <w:rPr>
          <w:rFonts w:ascii="Arial" w:hAnsi="Arial" w:cs="Arial"/>
          <w:sz w:val="20"/>
          <w:szCs w:val="20"/>
          <w:vertAlign w:val="superscript"/>
        </w:rPr>
        <w:t>1</w:t>
      </w:r>
      <w:r>
        <w:rPr>
          <w:rFonts w:ascii="Arial" w:hAnsi="Arial" w:cs="Arial"/>
          <w:sz w:val="20"/>
          <w:szCs w:val="20"/>
        </w:rPr>
        <w:t>, María Teresa Lidia Salazar Peña</w:t>
      </w:r>
      <w:r w:rsidR="00E41C43" w:rsidRPr="00E41C43">
        <w:rPr>
          <w:rFonts w:ascii="Arial" w:hAnsi="Arial" w:cs="Arial"/>
          <w:sz w:val="20"/>
          <w:szCs w:val="20"/>
          <w:vertAlign w:val="superscript"/>
        </w:rPr>
        <w:t>1</w:t>
      </w:r>
      <w:r>
        <w:rPr>
          <w:rFonts w:ascii="Arial" w:hAnsi="Arial" w:cs="Arial"/>
          <w:sz w:val="20"/>
          <w:szCs w:val="20"/>
        </w:rPr>
        <w:t>, María Luisa Manuela Ramos Díaz</w:t>
      </w:r>
      <w:r w:rsidR="00E41C43" w:rsidRPr="00E41C43">
        <w:rPr>
          <w:rFonts w:ascii="Arial" w:hAnsi="Arial" w:cs="Arial"/>
          <w:sz w:val="20"/>
          <w:szCs w:val="20"/>
          <w:vertAlign w:val="superscript"/>
        </w:rPr>
        <w:t>1</w:t>
      </w:r>
      <w:r>
        <w:rPr>
          <w:rFonts w:ascii="Arial" w:hAnsi="Arial" w:cs="Arial"/>
          <w:sz w:val="20"/>
          <w:szCs w:val="20"/>
        </w:rPr>
        <w:t>, Graciela Arrioja Morales</w:t>
      </w:r>
      <w:r w:rsidR="00E41C43" w:rsidRPr="00E41C43">
        <w:rPr>
          <w:rFonts w:ascii="Arial" w:hAnsi="Arial" w:cs="Arial"/>
          <w:sz w:val="20"/>
          <w:szCs w:val="20"/>
          <w:vertAlign w:val="superscript"/>
        </w:rPr>
        <w:t>1</w:t>
      </w:r>
      <w:r>
        <w:rPr>
          <w:rFonts w:ascii="Arial" w:hAnsi="Arial" w:cs="Arial"/>
          <w:sz w:val="20"/>
          <w:szCs w:val="20"/>
        </w:rPr>
        <w:t xml:space="preserve"> y María Laura Méndez Ovando</w:t>
      </w:r>
      <w:r w:rsidR="00E41C43" w:rsidRPr="00E41C43">
        <w:rPr>
          <w:rFonts w:ascii="Arial" w:hAnsi="Arial" w:cs="Arial"/>
          <w:sz w:val="20"/>
          <w:szCs w:val="20"/>
          <w:vertAlign w:val="superscript"/>
        </w:rPr>
        <w:t>1</w:t>
      </w:r>
      <w:r>
        <w:rPr>
          <w:rFonts w:ascii="Arial" w:hAnsi="Arial" w:cs="Arial"/>
          <w:sz w:val="20"/>
          <w:szCs w:val="20"/>
        </w:rPr>
        <w:t>.</w:t>
      </w:r>
    </w:p>
    <w:p w:rsidR="00B04041" w:rsidRDefault="00B04041" w:rsidP="00B04041">
      <w:pPr>
        <w:spacing w:after="0" w:line="240" w:lineRule="auto"/>
        <w:jc w:val="both"/>
        <w:rPr>
          <w:rFonts w:ascii="Arial" w:hAnsi="Arial" w:cs="Arial"/>
          <w:sz w:val="20"/>
          <w:szCs w:val="20"/>
        </w:rPr>
      </w:pPr>
    </w:p>
    <w:p w:rsidR="00B04041" w:rsidRDefault="00E41C43" w:rsidP="00B04041">
      <w:pPr>
        <w:spacing w:after="0" w:line="240" w:lineRule="auto"/>
        <w:jc w:val="both"/>
        <w:rPr>
          <w:rFonts w:ascii="Arial" w:hAnsi="Arial" w:cs="Arial"/>
          <w:sz w:val="20"/>
          <w:szCs w:val="20"/>
        </w:rPr>
      </w:pPr>
      <w:r>
        <w:rPr>
          <w:rFonts w:ascii="Arial" w:hAnsi="Arial" w:cs="Arial"/>
          <w:sz w:val="20"/>
          <w:szCs w:val="20"/>
        </w:rPr>
        <w:t xml:space="preserve">1 </w:t>
      </w:r>
      <w:r w:rsidR="00B04041">
        <w:rPr>
          <w:rFonts w:ascii="Arial" w:hAnsi="Arial" w:cs="Arial"/>
          <w:sz w:val="20"/>
          <w:szCs w:val="20"/>
        </w:rPr>
        <w:t>Benemérita Universidad Autónoma de Puebla</w:t>
      </w:r>
    </w:p>
    <w:p w:rsidR="00B04041" w:rsidRDefault="00B04041" w:rsidP="00B04041">
      <w:pPr>
        <w:spacing w:after="0" w:line="240" w:lineRule="auto"/>
        <w:jc w:val="both"/>
        <w:rPr>
          <w:rFonts w:ascii="Arial" w:hAnsi="Arial" w:cs="Arial"/>
          <w:sz w:val="20"/>
          <w:szCs w:val="20"/>
        </w:rPr>
      </w:pPr>
    </w:p>
    <w:p w:rsidR="00B04041" w:rsidRPr="00B04041" w:rsidRDefault="00B04041" w:rsidP="00B04041">
      <w:pPr>
        <w:spacing w:after="0" w:line="240" w:lineRule="auto"/>
        <w:jc w:val="both"/>
        <w:rPr>
          <w:rFonts w:ascii="Arial" w:hAnsi="Arial" w:cs="Arial"/>
          <w:b/>
          <w:bCs/>
          <w:sz w:val="20"/>
          <w:szCs w:val="20"/>
          <w:lang w:val="es-ES"/>
        </w:rPr>
      </w:pPr>
      <w:r w:rsidRPr="00B04041">
        <w:rPr>
          <w:rFonts w:ascii="Arial" w:hAnsi="Arial" w:cs="Arial"/>
          <w:b/>
          <w:bCs/>
          <w:sz w:val="20"/>
          <w:szCs w:val="20"/>
          <w:lang w:val="es-ES"/>
        </w:rPr>
        <w:t>Introducción</w:t>
      </w:r>
    </w:p>
    <w:p w:rsidR="00B04041" w:rsidRPr="00B04041" w:rsidRDefault="00B04041" w:rsidP="00B04041">
      <w:pPr>
        <w:spacing w:after="0" w:line="240" w:lineRule="auto"/>
        <w:jc w:val="both"/>
        <w:rPr>
          <w:rFonts w:ascii="Arial" w:hAnsi="Arial" w:cs="Arial"/>
          <w:sz w:val="20"/>
          <w:szCs w:val="20"/>
        </w:rPr>
      </w:pPr>
      <w:r w:rsidRPr="00B04041">
        <w:rPr>
          <w:rFonts w:ascii="Arial" w:hAnsi="Arial" w:cs="Arial"/>
          <w:sz w:val="20"/>
          <w:szCs w:val="20"/>
          <w:lang w:val="x-none"/>
        </w:rPr>
        <w:t xml:space="preserve">El proceso de enfermería es un método racional y sistemático mediante el cual se planean y proporcionan cuidados de enfermería. Su meta es identificar las necesidades de cuidados </w:t>
      </w:r>
      <w:r w:rsidRPr="00B04041">
        <w:rPr>
          <w:rFonts w:ascii="Arial" w:hAnsi="Arial" w:cs="Arial"/>
          <w:sz w:val="20"/>
          <w:szCs w:val="20"/>
        </w:rPr>
        <w:t xml:space="preserve">reales </w:t>
      </w:r>
      <w:r w:rsidRPr="00B04041">
        <w:rPr>
          <w:rFonts w:ascii="Arial" w:hAnsi="Arial" w:cs="Arial"/>
          <w:sz w:val="20"/>
          <w:szCs w:val="20"/>
          <w:lang w:val="x-none"/>
        </w:rPr>
        <w:t>o potenciales para la salud del paciente, con el fin de establecer planes para hacer frente a las necesidades que se identifiquen e intervenir en forma específica para satisfacerlas</w:t>
      </w:r>
      <w:r w:rsidRPr="00B04041">
        <w:rPr>
          <w:rFonts w:ascii="Arial" w:hAnsi="Arial" w:cs="Arial"/>
          <w:sz w:val="20"/>
          <w:szCs w:val="20"/>
        </w:rPr>
        <w:t>, y ayudar en el mejoramiento su calidad de vida.</w:t>
      </w:r>
    </w:p>
    <w:p w:rsidR="00B04041" w:rsidRPr="00B04041" w:rsidRDefault="00B04041" w:rsidP="00B04041">
      <w:pPr>
        <w:spacing w:after="0" w:line="240" w:lineRule="auto"/>
        <w:jc w:val="both"/>
        <w:rPr>
          <w:rFonts w:ascii="Arial" w:hAnsi="Arial" w:cs="Arial"/>
          <w:sz w:val="20"/>
          <w:szCs w:val="20"/>
        </w:rPr>
      </w:pPr>
      <w:r w:rsidRPr="00B04041">
        <w:rPr>
          <w:rFonts w:ascii="Arial" w:hAnsi="Arial" w:cs="Arial"/>
          <w:sz w:val="20"/>
          <w:szCs w:val="20"/>
          <w:lang w:val="x-none"/>
        </w:rPr>
        <w:t xml:space="preserve">       Este</w:t>
      </w:r>
      <w:r w:rsidRPr="00B04041">
        <w:rPr>
          <w:rFonts w:ascii="Arial" w:hAnsi="Arial" w:cs="Arial"/>
          <w:sz w:val="20"/>
          <w:szCs w:val="20"/>
        </w:rPr>
        <w:t xml:space="preserve"> trabajo es un proceso de enfermería que se aplicó a una persona que se encuentra en la etapa de adulto mayor, actualmente cursa con incontinencia urinaria disfuncional, para ello se realizaron todos los pasos necesarios como</w:t>
      </w:r>
      <w:r w:rsidRPr="00B04041">
        <w:rPr>
          <w:rFonts w:ascii="Arial" w:hAnsi="Arial" w:cs="Arial"/>
          <w:sz w:val="20"/>
          <w:szCs w:val="20"/>
          <w:lang w:val="x-none"/>
        </w:rPr>
        <w:t xml:space="preserve"> la valoración de enfermería</w:t>
      </w:r>
      <w:r w:rsidRPr="00B04041">
        <w:rPr>
          <w:rFonts w:ascii="Arial" w:hAnsi="Arial" w:cs="Arial"/>
          <w:sz w:val="20"/>
          <w:szCs w:val="20"/>
        </w:rPr>
        <w:t xml:space="preserve"> a través de la observación,</w:t>
      </w:r>
      <w:r w:rsidRPr="00B04041">
        <w:rPr>
          <w:rFonts w:ascii="Arial" w:hAnsi="Arial" w:cs="Arial"/>
          <w:sz w:val="20"/>
          <w:szCs w:val="20"/>
          <w:lang w:val="x-none"/>
        </w:rPr>
        <w:t xml:space="preserve"> entrevista</w:t>
      </w:r>
      <w:r w:rsidRPr="00B04041">
        <w:rPr>
          <w:rFonts w:ascii="Arial" w:hAnsi="Arial" w:cs="Arial"/>
          <w:sz w:val="20"/>
          <w:szCs w:val="20"/>
        </w:rPr>
        <w:t xml:space="preserve"> y por último la exploración física</w:t>
      </w:r>
      <w:r w:rsidRPr="00B04041">
        <w:rPr>
          <w:rFonts w:ascii="Arial" w:hAnsi="Arial" w:cs="Arial"/>
          <w:sz w:val="20"/>
          <w:szCs w:val="20"/>
          <w:lang w:val="x-none"/>
        </w:rPr>
        <w:t xml:space="preserve">, </w:t>
      </w:r>
      <w:r w:rsidRPr="00B04041">
        <w:rPr>
          <w:rFonts w:ascii="Arial" w:hAnsi="Arial" w:cs="Arial"/>
          <w:sz w:val="20"/>
          <w:szCs w:val="20"/>
        </w:rPr>
        <w:t xml:space="preserve">posteriormente se clasificaron y analizaron los datos para poder identificar diagnósticos de enfermería y como marco de referencia para la valoración se utilizaron los 11 patrones funcionales de salud de la Dra. </w:t>
      </w:r>
      <w:proofErr w:type="spellStart"/>
      <w:r w:rsidRPr="00B04041">
        <w:rPr>
          <w:rFonts w:ascii="Arial" w:hAnsi="Arial" w:cs="Arial"/>
          <w:sz w:val="20"/>
          <w:szCs w:val="20"/>
        </w:rPr>
        <w:t>Mayori</w:t>
      </w:r>
      <w:proofErr w:type="spellEnd"/>
      <w:r w:rsidRPr="00B04041">
        <w:rPr>
          <w:rFonts w:ascii="Arial" w:hAnsi="Arial" w:cs="Arial"/>
          <w:sz w:val="20"/>
          <w:szCs w:val="20"/>
        </w:rPr>
        <w:t xml:space="preserve"> Gordon. Para la formulación de los diagnósticos de enfermería se utilizó la taxonomía de la NANDA. Al final</w:t>
      </w:r>
      <w:r w:rsidRPr="00B04041">
        <w:rPr>
          <w:rFonts w:ascii="Arial" w:hAnsi="Arial" w:cs="Arial"/>
          <w:sz w:val="20"/>
          <w:szCs w:val="20"/>
          <w:lang w:val="x-none"/>
        </w:rPr>
        <w:t xml:space="preserve"> se elaboró un plan de cuidados de enfermería que incluye el diagnóstico de enfermería, intervenciones de enfermería, fundamentos de las intervenciones y evaluación de la ejecución; para este plan se tuvo el apoyo de la “Clasificación Internacional de Resultados de Enfermería (NOC)” y la “Clasificación Internacional de Intervención de Enfermería (NIC)”</w:t>
      </w:r>
      <w:r w:rsidRPr="00B04041">
        <w:rPr>
          <w:rFonts w:ascii="Arial" w:hAnsi="Arial" w:cs="Arial"/>
          <w:sz w:val="20"/>
          <w:szCs w:val="20"/>
        </w:rPr>
        <w:t xml:space="preserve">y por último se realiza  la evaluación. </w:t>
      </w: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rPr>
        <w:t>(</w:t>
      </w:r>
      <w:proofErr w:type="spellStart"/>
      <w:r w:rsidRPr="00B04041">
        <w:rPr>
          <w:rFonts w:ascii="Arial" w:hAnsi="Arial" w:cs="Arial"/>
          <w:sz w:val="20"/>
          <w:szCs w:val="20"/>
        </w:rPr>
        <w:t>Joelle</w:t>
      </w:r>
      <w:proofErr w:type="spellEnd"/>
      <w:r w:rsidRPr="00B04041">
        <w:rPr>
          <w:rFonts w:ascii="Arial" w:hAnsi="Arial" w:cs="Arial"/>
          <w:sz w:val="20"/>
          <w:szCs w:val="20"/>
        </w:rPr>
        <w:t xml:space="preserve"> </w:t>
      </w:r>
      <w:proofErr w:type="spellStart"/>
      <w:r w:rsidRPr="00B04041">
        <w:rPr>
          <w:rFonts w:ascii="Arial" w:hAnsi="Arial" w:cs="Arial"/>
          <w:sz w:val="20"/>
          <w:szCs w:val="20"/>
        </w:rPr>
        <w:t>Charrier</w:t>
      </w:r>
      <w:proofErr w:type="spellEnd"/>
      <w:r w:rsidRPr="00B04041">
        <w:rPr>
          <w:rFonts w:ascii="Arial" w:hAnsi="Arial" w:cs="Arial"/>
          <w:sz w:val="20"/>
          <w:szCs w:val="20"/>
        </w:rPr>
        <w:t xml:space="preserve"> </w:t>
      </w:r>
      <w:r w:rsidRPr="00B04041">
        <w:rPr>
          <w:rFonts w:ascii="Arial" w:hAnsi="Arial" w:cs="Arial"/>
          <w:i/>
          <w:sz w:val="20"/>
          <w:szCs w:val="20"/>
        </w:rPr>
        <w:t xml:space="preserve">El plan de cuidados estandarizados un soporte de diagnóstico de enfermería </w:t>
      </w:r>
      <w:r w:rsidRPr="00B04041">
        <w:rPr>
          <w:rFonts w:ascii="Arial" w:hAnsi="Arial" w:cs="Arial"/>
          <w:sz w:val="20"/>
          <w:szCs w:val="20"/>
        </w:rPr>
        <w:t xml:space="preserve">Editorial </w:t>
      </w:r>
      <w:proofErr w:type="spellStart"/>
      <w:r w:rsidRPr="00B04041">
        <w:rPr>
          <w:rFonts w:ascii="Arial" w:hAnsi="Arial" w:cs="Arial"/>
          <w:sz w:val="20"/>
          <w:szCs w:val="20"/>
        </w:rPr>
        <w:t>Masson</w:t>
      </w:r>
      <w:proofErr w:type="spellEnd"/>
      <w:r w:rsidRPr="00B04041">
        <w:rPr>
          <w:rFonts w:ascii="Arial" w:hAnsi="Arial" w:cs="Arial"/>
          <w:sz w:val="20"/>
          <w:szCs w:val="20"/>
        </w:rPr>
        <w:t xml:space="preserve"> </w:t>
      </w:r>
      <w:r w:rsidRPr="00B04041">
        <w:rPr>
          <w:rFonts w:ascii="Arial" w:hAnsi="Arial" w:cs="Arial"/>
          <w:sz w:val="20"/>
          <w:szCs w:val="20"/>
          <w:lang w:val="es-ES"/>
        </w:rPr>
        <w:t>4° edición España.)</w:t>
      </w:r>
    </w:p>
    <w:p w:rsidR="00B04041" w:rsidRPr="00B04041" w:rsidRDefault="00B04041" w:rsidP="00B04041">
      <w:pPr>
        <w:spacing w:after="0" w:line="240" w:lineRule="auto"/>
        <w:jc w:val="both"/>
        <w:rPr>
          <w:rFonts w:ascii="Arial" w:hAnsi="Arial" w:cs="Arial"/>
          <w:b/>
          <w:bCs/>
          <w:i/>
          <w:iCs/>
          <w:sz w:val="20"/>
          <w:szCs w:val="20"/>
          <w:lang w:val="es-ES"/>
        </w:rPr>
      </w:pPr>
    </w:p>
    <w:p w:rsidR="00B04041" w:rsidRPr="00B04041" w:rsidRDefault="00B04041" w:rsidP="00B04041">
      <w:pPr>
        <w:spacing w:after="0" w:line="240" w:lineRule="auto"/>
        <w:jc w:val="both"/>
        <w:rPr>
          <w:rFonts w:ascii="Arial" w:hAnsi="Arial" w:cs="Arial"/>
          <w:bCs/>
          <w:iCs/>
          <w:sz w:val="20"/>
          <w:szCs w:val="20"/>
          <w:lang w:val="es-ES"/>
        </w:rPr>
      </w:pPr>
    </w:p>
    <w:p w:rsidR="00B04041" w:rsidRPr="00B04041" w:rsidRDefault="00B04041" w:rsidP="00B04041">
      <w:pPr>
        <w:spacing w:after="0" w:line="240" w:lineRule="auto"/>
        <w:jc w:val="both"/>
        <w:rPr>
          <w:rFonts w:ascii="Arial" w:hAnsi="Arial" w:cs="Arial"/>
          <w:b/>
          <w:bCs/>
          <w:sz w:val="20"/>
          <w:szCs w:val="20"/>
          <w:lang w:val="es-ES"/>
        </w:rPr>
      </w:pPr>
      <w:r w:rsidRPr="00B04041">
        <w:rPr>
          <w:rFonts w:ascii="Arial" w:hAnsi="Arial" w:cs="Arial"/>
          <w:b/>
          <w:bCs/>
          <w:sz w:val="20"/>
          <w:szCs w:val="20"/>
          <w:lang w:val="es-ES"/>
        </w:rPr>
        <w:t>Proceso de enfermería</w:t>
      </w:r>
    </w:p>
    <w:p w:rsidR="00B04041" w:rsidRDefault="00B04041" w:rsidP="00B04041">
      <w:pPr>
        <w:spacing w:after="0" w:line="240" w:lineRule="auto"/>
        <w:jc w:val="both"/>
        <w:rPr>
          <w:rFonts w:ascii="Arial" w:hAnsi="Arial" w:cs="Arial"/>
          <w:b/>
          <w:bCs/>
          <w:sz w:val="20"/>
          <w:szCs w:val="20"/>
          <w:lang w:val="es-ES"/>
        </w:rPr>
      </w:pPr>
    </w:p>
    <w:p w:rsidR="00B04041" w:rsidRPr="00B04041" w:rsidRDefault="00B04041" w:rsidP="00B04041">
      <w:pPr>
        <w:spacing w:after="0" w:line="240" w:lineRule="auto"/>
        <w:jc w:val="both"/>
        <w:rPr>
          <w:rFonts w:ascii="Arial" w:hAnsi="Arial" w:cs="Arial"/>
          <w:b/>
          <w:bCs/>
          <w:sz w:val="20"/>
          <w:szCs w:val="20"/>
          <w:lang w:val="es-ES"/>
        </w:rPr>
      </w:pPr>
      <w:r w:rsidRPr="00B04041">
        <w:rPr>
          <w:rFonts w:ascii="Arial" w:hAnsi="Arial" w:cs="Arial"/>
          <w:b/>
          <w:bCs/>
          <w:sz w:val="20"/>
          <w:szCs w:val="20"/>
          <w:lang w:val="es-ES"/>
        </w:rPr>
        <w:t>Valoración</w:t>
      </w: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lang w:val="es-ES"/>
        </w:rPr>
        <w:t xml:space="preserve">La valoración de enfermería consiste en obtener, verificar y organizar datos acerca del estado de salud de una persona ya sea sana o en una condición de salud alterada. Los datos que se relacionan con los aspectos físicos, emocional, de desarrollo, social, intelectual y espiritual se obtienen de gran variedad de fuentes y son la base para las acciones y decisiones que se tomen en pasos subsecuentes. Para realizar esta primera fase del proceso de enfermería, se requiere de habilidades de observación y comunicación que se logra a través de la entrevista, en el presente trabajo se utiliza el instrumento de valoración de Dra. </w:t>
      </w:r>
      <w:proofErr w:type="spellStart"/>
      <w:r w:rsidRPr="00B04041">
        <w:rPr>
          <w:rFonts w:ascii="Arial" w:hAnsi="Arial" w:cs="Arial"/>
          <w:sz w:val="20"/>
          <w:szCs w:val="20"/>
          <w:lang w:val="es-ES"/>
        </w:rPr>
        <w:t>Marjory</w:t>
      </w:r>
      <w:proofErr w:type="spellEnd"/>
      <w:r w:rsidRPr="00B04041">
        <w:rPr>
          <w:rFonts w:ascii="Arial" w:hAnsi="Arial" w:cs="Arial"/>
          <w:sz w:val="20"/>
          <w:szCs w:val="20"/>
          <w:lang w:val="es-ES"/>
        </w:rPr>
        <w:t xml:space="preserve"> Gordon.</w:t>
      </w:r>
    </w:p>
    <w:p w:rsidR="00B04041" w:rsidRDefault="00B04041" w:rsidP="00B04041">
      <w:pPr>
        <w:spacing w:after="0" w:line="240" w:lineRule="auto"/>
        <w:jc w:val="both"/>
        <w:rPr>
          <w:rFonts w:ascii="Arial" w:hAnsi="Arial" w:cs="Arial"/>
          <w:b/>
          <w:bCs/>
          <w:sz w:val="20"/>
          <w:szCs w:val="20"/>
          <w:lang w:val="es-ES"/>
        </w:rPr>
      </w:pPr>
    </w:p>
    <w:p w:rsidR="00B04041" w:rsidRPr="00B04041" w:rsidRDefault="00B04041" w:rsidP="00B04041">
      <w:pPr>
        <w:spacing w:after="0" w:line="240" w:lineRule="auto"/>
        <w:jc w:val="both"/>
        <w:rPr>
          <w:rFonts w:ascii="Arial" w:hAnsi="Arial" w:cs="Arial"/>
          <w:b/>
          <w:bCs/>
          <w:sz w:val="20"/>
          <w:szCs w:val="20"/>
          <w:lang w:val="es-ES"/>
        </w:rPr>
      </w:pPr>
      <w:r w:rsidRPr="00B04041">
        <w:rPr>
          <w:rFonts w:ascii="Arial" w:hAnsi="Arial" w:cs="Arial"/>
          <w:b/>
          <w:bCs/>
          <w:sz w:val="20"/>
          <w:szCs w:val="20"/>
          <w:lang w:val="es-ES"/>
        </w:rPr>
        <w:t xml:space="preserve">Valoración de los 11 Patrones Funcionales De Salud de la Dra. </w:t>
      </w:r>
      <w:proofErr w:type="spellStart"/>
      <w:r w:rsidRPr="00B04041">
        <w:rPr>
          <w:rFonts w:ascii="Arial" w:hAnsi="Arial" w:cs="Arial"/>
          <w:b/>
          <w:bCs/>
          <w:sz w:val="20"/>
          <w:szCs w:val="20"/>
          <w:lang w:val="es-ES"/>
        </w:rPr>
        <w:t>Mayori</w:t>
      </w:r>
      <w:proofErr w:type="spellEnd"/>
      <w:r w:rsidRPr="00B04041">
        <w:rPr>
          <w:rFonts w:ascii="Arial" w:hAnsi="Arial" w:cs="Arial"/>
          <w:b/>
          <w:bCs/>
          <w:sz w:val="20"/>
          <w:szCs w:val="20"/>
          <w:lang w:val="es-ES"/>
        </w:rPr>
        <w:t xml:space="preserve"> Gordon.</w:t>
      </w: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lang w:val="es-ES"/>
        </w:rPr>
        <w:t>Los patrones funcionales de salud, surgen de la interacción de la persona y su entorno, ya sea en individuos familias o comunidades.</w:t>
      </w: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lang w:val="es-ES"/>
        </w:rPr>
        <w:t>Cada patrón es una expresión de la interacción biopsicosocial y ningún patrón puede comprenderse sin el conocimiento de los otros patrones.</w:t>
      </w: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lang w:val="es-ES"/>
        </w:rPr>
        <w:t xml:space="preserve">Los patrones están influidos por patrones biológicos, de desarrollo, culturales, sociales y espirituales y actualmente son 11. </w:t>
      </w: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lang w:val="es-ES"/>
        </w:rPr>
        <w:t xml:space="preserve">(McGraw-Hill (2000) </w:t>
      </w:r>
      <w:r w:rsidRPr="00B04041">
        <w:rPr>
          <w:rFonts w:ascii="Arial" w:hAnsi="Arial" w:cs="Arial"/>
          <w:i/>
          <w:sz w:val="20"/>
          <w:szCs w:val="20"/>
          <w:lang w:val="es-ES"/>
        </w:rPr>
        <w:t>cuidados de enfermería</w:t>
      </w:r>
      <w:r w:rsidRPr="00B04041">
        <w:rPr>
          <w:rFonts w:ascii="Arial" w:hAnsi="Arial" w:cs="Arial"/>
          <w:sz w:val="20"/>
          <w:szCs w:val="20"/>
          <w:lang w:val="es-ES"/>
        </w:rPr>
        <w:t xml:space="preserve"> editorial </w:t>
      </w:r>
      <w:proofErr w:type="spellStart"/>
      <w:r w:rsidRPr="00B04041">
        <w:rPr>
          <w:rFonts w:ascii="Arial" w:hAnsi="Arial" w:cs="Arial"/>
          <w:sz w:val="20"/>
          <w:szCs w:val="20"/>
          <w:lang w:val="es-ES"/>
        </w:rPr>
        <w:t>Luckman</w:t>
      </w:r>
      <w:proofErr w:type="spellEnd"/>
      <w:r w:rsidRPr="00B04041">
        <w:rPr>
          <w:rFonts w:ascii="Arial" w:hAnsi="Arial" w:cs="Arial"/>
          <w:sz w:val="20"/>
          <w:szCs w:val="20"/>
          <w:lang w:val="es-ES"/>
        </w:rPr>
        <w:t xml:space="preserve"> 2° Edición en Español)</w:t>
      </w:r>
    </w:p>
    <w:p w:rsidR="00B04041" w:rsidRDefault="00B04041" w:rsidP="00B04041">
      <w:pPr>
        <w:spacing w:after="0" w:line="240" w:lineRule="auto"/>
        <w:jc w:val="both"/>
        <w:rPr>
          <w:rFonts w:ascii="Arial" w:hAnsi="Arial" w:cs="Arial"/>
          <w:b/>
          <w:sz w:val="20"/>
          <w:szCs w:val="20"/>
          <w:lang w:val="es-ES"/>
        </w:rPr>
      </w:pP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b/>
          <w:sz w:val="20"/>
          <w:szCs w:val="20"/>
          <w:lang w:val="es-ES"/>
        </w:rPr>
        <w:t>Incontinencia Urinaria (IU)</w:t>
      </w: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lang w:val="es-ES"/>
        </w:rPr>
        <w:lastRenderedPageBreak/>
        <w:t>La IU, es la pérdida involuntaria de orina a través de la uretra, que es objetivamente demostrable y cuya cantidad o frecuencia constituye un  problema higiénico, social y de</w:t>
      </w:r>
      <w:r>
        <w:rPr>
          <w:rFonts w:ascii="Arial" w:hAnsi="Arial" w:cs="Arial"/>
          <w:sz w:val="20"/>
          <w:szCs w:val="20"/>
          <w:lang w:val="es-ES"/>
        </w:rPr>
        <w:t xml:space="preserve"> </w:t>
      </w:r>
      <w:r w:rsidRPr="00B04041">
        <w:rPr>
          <w:rFonts w:ascii="Arial" w:hAnsi="Arial" w:cs="Arial"/>
          <w:sz w:val="20"/>
          <w:szCs w:val="20"/>
          <w:lang w:val="es-ES"/>
        </w:rPr>
        <w:t>salud. Puede variar desde una fuga ocasional  hasta la incapacidad total para retener  cualquier cantidad de orina.</w:t>
      </w:r>
      <w:r w:rsidRPr="00B04041">
        <w:rPr>
          <w:rFonts w:ascii="Arial" w:hAnsi="Arial" w:cs="Arial"/>
          <w:sz w:val="20"/>
          <w:szCs w:val="20"/>
          <w:lang w:val="es-ES"/>
        </w:rPr>
        <w:cr/>
        <w:t xml:space="preserve">Es un síndrome común en la etapa  de la vejez ya que su etiología obedece a múltiples factores que  coinciden en los adultos mayores, sin embargo y a pesar de ser  común en este grupo etario, no debe ser tomada como una situación  normal o esperada ya que no es un resultado inevitable del proceso  de envejecimiento. Su presencia es anormal a cualquier edad, grado  de movilidad y situación mental o física, generando frecuentemente, </w:t>
      </w:r>
      <w:r w:rsidRPr="00B04041">
        <w:rPr>
          <w:rFonts w:ascii="Arial" w:hAnsi="Arial" w:cs="Arial"/>
          <w:b/>
          <w:sz w:val="20"/>
          <w:szCs w:val="20"/>
          <w:lang w:val="es-ES"/>
        </w:rPr>
        <w:t xml:space="preserve"> </w:t>
      </w:r>
      <w:r w:rsidRPr="00B04041">
        <w:rPr>
          <w:rFonts w:ascii="Arial" w:hAnsi="Arial" w:cs="Arial"/>
          <w:sz w:val="20"/>
          <w:szCs w:val="20"/>
          <w:lang w:val="es-ES"/>
        </w:rPr>
        <w:t xml:space="preserve">sentimientos de vergüenza, retraimiento, estigmatización y regresión, es por ello, que habitualmente el paciente con incontinencia urinaria no acude al médico por este problema, ni facilita la información de manera voluntaria para poder elaborar el diagnóstico, produciéndose en el paciente adulto mayor, múltiples problemas psicológicos, sociales, higiénicos y médicos, mismos que contribuyen a promover el aislamiento </w:t>
      </w:r>
      <w:proofErr w:type="spellStart"/>
      <w:r w:rsidRPr="00B04041">
        <w:rPr>
          <w:rFonts w:ascii="Arial" w:hAnsi="Arial" w:cs="Arial"/>
          <w:sz w:val="20"/>
          <w:szCs w:val="20"/>
          <w:lang w:val="es-ES"/>
        </w:rPr>
        <w:t>socia</w:t>
      </w:r>
      <w:proofErr w:type="spellEnd"/>
      <w:r w:rsidRPr="00B04041">
        <w:rPr>
          <w:rFonts w:ascii="Arial" w:hAnsi="Arial" w:cs="Arial"/>
          <w:sz w:val="20"/>
          <w:szCs w:val="20"/>
          <w:lang w:val="es-ES"/>
        </w:rPr>
        <w:t>.</w:t>
      </w: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rPr>
        <w:t>(</w:t>
      </w:r>
      <w:hyperlink r:id="rId8" w:history="1">
        <w:r w:rsidRPr="00B04041">
          <w:rPr>
            <w:rStyle w:val="Hipervnculo"/>
            <w:rFonts w:ascii="Arial" w:hAnsi="Arial" w:cs="Arial"/>
            <w:sz w:val="20"/>
            <w:szCs w:val="20"/>
          </w:rPr>
          <w:t>http://www.facmed.unam.mx/deptos/salud/censenanza/spivsa/anciano/16_Incontinencia.pdf</w:t>
        </w:r>
      </w:hyperlink>
      <w:r w:rsidRPr="00B04041">
        <w:rPr>
          <w:rFonts w:ascii="Arial" w:hAnsi="Arial" w:cs="Arial"/>
          <w:sz w:val="20"/>
          <w:szCs w:val="20"/>
        </w:rPr>
        <w:t xml:space="preserve">  SSA)</w:t>
      </w:r>
    </w:p>
    <w:p w:rsidR="00B04041" w:rsidRDefault="00B04041" w:rsidP="00B04041">
      <w:pPr>
        <w:spacing w:after="0" w:line="240" w:lineRule="auto"/>
        <w:jc w:val="both"/>
        <w:rPr>
          <w:rFonts w:ascii="Arial" w:hAnsi="Arial" w:cs="Arial"/>
          <w:b/>
          <w:bCs/>
          <w:sz w:val="20"/>
          <w:szCs w:val="20"/>
          <w:lang w:val="es-ES"/>
        </w:rPr>
      </w:pPr>
    </w:p>
    <w:p w:rsidR="00B04041" w:rsidRPr="00B04041" w:rsidRDefault="00B04041" w:rsidP="00B04041">
      <w:pPr>
        <w:spacing w:after="0" w:line="240" w:lineRule="auto"/>
        <w:jc w:val="both"/>
        <w:rPr>
          <w:rFonts w:ascii="Arial" w:hAnsi="Arial" w:cs="Arial"/>
          <w:b/>
          <w:bCs/>
          <w:sz w:val="20"/>
          <w:szCs w:val="20"/>
          <w:lang w:val="es-ES"/>
        </w:rPr>
      </w:pPr>
      <w:r w:rsidRPr="00B04041">
        <w:rPr>
          <w:rFonts w:ascii="Arial" w:hAnsi="Arial" w:cs="Arial"/>
          <w:b/>
          <w:bCs/>
          <w:sz w:val="20"/>
          <w:szCs w:val="20"/>
          <w:lang w:val="es-ES"/>
        </w:rPr>
        <w:t>Historia De Enfermería</w:t>
      </w:r>
    </w:p>
    <w:p w:rsidR="00B04041" w:rsidRDefault="00B04041" w:rsidP="00B04041">
      <w:pPr>
        <w:spacing w:after="0" w:line="240" w:lineRule="auto"/>
        <w:jc w:val="both"/>
        <w:rPr>
          <w:rFonts w:ascii="Arial" w:hAnsi="Arial" w:cs="Arial"/>
          <w:i/>
          <w:iCs/>
          <w:sz w:val="20"/>
          <w:szCs w:val="20"/>
          <w:lang w:val="es-ES"/>
        </w:rPr>
      </w:pP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i/>
          <w:iCs/>
          <w:sz w:val="20"/>
          <w:szCs w:val="20"/>
          <w:lang w:val="es-ES"/>
        </w:rPr>
        <w:t>Entrevista.</w:t>
      </w:r>
      <w:r w:rsidRPr="00B04041">
        <w:rPr>
          <w:rFonts w:ascii="Arial" w:hAnsi="Arial" w:cs="Arial"/>
          <w:sz w:val="20"/>
          <w:szCs w:val="20"/>
          <w:lang w:val="es-ES"/>
        </w:rPr>
        <w:t xml:space="preserve"> Se tuvo comunicación con un adulto mayor  de  88 años de edad, de nombre  V.F.D. de sexo femenino. En el momento de la entrevista muestra una expresión tranquila, amable y dispuesta a participar, durante la entrevista la persona se mostró nerviosa. </w:t>
      </w:r>
    </w:p>
    <w:p w:rsid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lang w:val="es-ES"/>
        </w:rPr>
        <w:t>Se realizaron 2 entrevistas, con una duración de  1 hora en la cual se observó su entorno y se obtuvo información para poder identificar los patrones funcionales y potencialmente alterados. Cabe mencionar que alguna información la proporciono la Religiosa B.C.S. ella es la persona que la cuida en el asilo.</w:t>
      </w:r>
    </w:p>
    <w:p w:rsidR="00B04041" w:rsidRDefault="00B04041" w:rsidP="00B04041">
      <w:pPr>
        <w:spacing w:after="0" w:line="240" w:lineRule="auto"/>
        <w:jc w:val="both"/>
        <w:rPr>
          <w:rFonts w:ascii="Arial" w:hAnsi="Arial" w:cs="Arial"/>
          <w:sz w:val="20"/>
          <w:szCs w:val="20"/>
          <w:lang w:val="es-ES"/>
        </w:rPr>
      </w:pPr>
    </w:p>
    <w:p w:rsidR="00B04041" w:rsidRPr="00B04041" w:rsidRDefault="00B04041" w:rsidP="00B04041">
      <w:pPr>
        <w:spacing w:after="0" w:line="240" w:lineRule="auto"/>
        <w:jc w:val="both"/>
        <w:rPr>
          <w:rFonts w:ascii="Arial" w:hAnsi="Arial" w:cs="Arial"/>
          <w:b/>
          <w:bCs/>
          <w:sz w:val="20"/>
          <w:szCs w:val="20"/>
          <w:lang w:val="es-ES"/>
        </w:rPr>
      </w:pPr>
      <w:r w:rsidRPr="00B04041">
        <w:rPr>
          <w:rFonts w:ascii="Arial" w:hAnsi="Arial" w:cs="Arial"/>
          <w:b/>
          <w:bCs/>
          <w:sz w:val="20"/>
          <w:szCs w:val="20"/>
          <w:lang w:val="es-ES"/>
        </w:rPr>
        <w:t>Datos del entorno</w:t>
      </w:r>
    </w:p>
    <w:p w:rsidR="00B04041" w:rsidRDefault="00B04041" w:rsidP="00B04041">
      <w:pPr>
        <w:spacing w:after="0" w:line="240" w:lineRule="auto"/>
        <w:jc w:val="both"/>
        <w:rPr>
          <w:rFonts w:ascii="Arial" w:hAnsi="Arial" w:cs="Arial"/>
          <w:bCs/>
          <w:sz w:val="20"/>
          <w:szCs w:val="20"/>
          <w:lang w:val="es-ES"/>
        </w:rPr>
      </w:pPr>
    </w:p>
    <w:p w:rsidR="00B04041" w:rsidRPr="00B04041" w:rsidRDefault="00B04041" w:rsidP="00B04041">
      <w:pPr>
        <w:spacing w:after="0" w:line="240" w:lineRule="auto"/>
        <w:jc w:val="both"/>
        <w:rPr>
          <w:rFonts w:ascii="Arial" w:hAnsi="Arial" w:cs="Arial"/>
          <w:bCs/>
          <w:sz w:val="20"/>
          <w:szCs w:val="20"/>
          <w:lang w:val="es-ES"/>
        </w:rPr>
      </w:pPr>
      <w:r w:rsidRPr="00B04041">
        <w:rPr>
          <w:rFonts w:ascii="Arial" w:hAnsi="Arial" w:cs="Arial"/>
          <w:bCs/>
          <w:sz w:val="20"/>
          <w:szCs w:val="20"/>
          <w:lang w:val="es-ES"/>
        </w:rPr>
        <w:t>V.F.D, vive en el asilo desde hace 1 año, fue rescatada de las calles.</w:t>
      </w:r>
    </w:p>
    <w:p w:rsidR="00B04041" w:rsidRPr="00B04041" w:rsidRDefault="00571BEA" w:rsidP="00B04041">
      <w:pPr>
        <w:spacing w:after="0" w:line="240" w:lineRule="auto"/>
        <w:jc w:val="both"/>
        <w:rPr>
          <w:rFonts w:ascii="Arial" w:hAnsi="Arial" w:cs="Arial"/>
          <w:bCs/>
          <w:sz w:val="20"/>
          <w:szCs w:val="20"/>
          <w:lang w:val="es-ES"/>
        </w:rPr>
      </w:pPr>
      <w:proofErr w:type="gramStart"/>
      <w:r>
        <w:rPr>
          <w:rFonts w:ascii="Arial" w:hAnsi="Arial" w:cs="Arial"/>
          <w:bCs/>
          <w:sz w:val="20"/>
          <w:szCs w:val="20"/>
          <w:lang w:val="es-ES"/>
        </w:rPr>
        <w:t>su</w:t>
      </w:r>
      <w:proofErr w:type="gramEnd"/>
      <w:r>
        <w:rPr>
          <w:rFonts w:ascii="Arial" w:hAnsi="Arial" w:cs="Arial"/>
          <w:bCs/>
          <w:sz w:val="20"/>
          <w:szCs w:val="20"/>
          <w:lang w:val="es-ES"/>
        </w:rPr>
        <w:t xml:space="preserve"> estructura es de dos niveles</w:t>
      </w:r>
      <w:r w:rsidR="00B04041" w:rsidRPr="00B04041">
        <w:rPr>
          <w:rFonts w:ascii="Arial" w:hAnsi="Arial" w:cs="Arial"/>
          <w:bCs/>
          <w:sz w:val="20"/>
          <w:szCs w:val="20"/>
          <w:lang w:val="es-ES"/>
        </w:rPr>
        <w:t>, distribuidos de la si</w:t>
      </w:r>
      <w:r>
        <w:rPr>
          <w:rFonts w:ascii="Arial" w:hAnsi="Arial" w:cs="Arial"/>
          <w:bCs/>
          <w:sz w:val="20"/>
          <w:szCs w:val="20"/>
          <w:lang w:val="es-ES"/>
        </w:rPr>
        <w:t>guiente manera en la planta baja</w:t>
      </w:r>
      <w:r w:rsidR="00B04041" w:rsidRPr="00B04041">
        <w:rPr>
          <w:rFonts w:ascii="Arial" w:hAnsi="Arial" w:cs="Arial"/>
          <w:bCs/>
          <w:sz w:val="20"/>
          <w:szCs w:val="20"/>
          <w:lang w:val="es-ES"/>
        </w:rPr>
        <w:t xml:space="preserve"> se encuentran las oficinas</w:t>
      </w:r>
      <w:r>
        <w:rPr>
          <w:rFonts w:ascii="Arial" w:hAnsi="Arial" w:cs="Arial"/>
          <w:bCs/>
          <w:sz w:val="20"/>
          <w:szCs w:val="20"/>
          <w:lang w:val="es-ES"/>
        </w:rPr>
        <w:t xml:space="preserve"> y la cocina en el segundo nivel se </w:t>
      </w:r>
      <w:r w:rsidR="00B04041" w:rsidRPr="00B04041">
        <w:rPr>
          <w:rFonts w:ascii="Arial" w:hAnsi="Arial" w:cs="Arial"/>
          <w:bCs/>
          <w:sz w:val="20"/>
          <w:szCs w:val="20"/>
          <w:lang w:val="es-ES"/>
        </w:rPr>
        <w:t>encuentran los dormitorios, al comedor, una sala de descanso un área para ejercicios y el consultorio. Cabe mencionar los dormitorios están divididos en área de hombres y mujeres.</w:t>
      </w:r>
    </w:p>
    <w:p w:rsidR="00B04041" w:rsidRPr="00B04041" w:rsidRDefault="00B04041" w:rsidP="00B04041">
      <w:pPr>
        <w:spacing w:after="0" w:line="240" w:lineRule="auto"/>
        <w:jc w:val="both"/>
        <w:rPr>
          <w:rFonts w:ascii="Arial" w:hAnsi="Arial" w:cs="Arial"/>
          <w:bCs/>
          <w:sz w:val="20"/>
          <w:szCs w:val="20"/>
          <w:lang w:val="es-ES"/>
        </w:rPr>
      </w:pPr>
      <w:r w:rsidRPr="00B04041">
        <w:rPr>
          <w:rFonts w:ascii="Arial" w:hAnsi="Arial" w:cs="Arial"/>
          <w:bCs/>
          <w:sz w:val="20"/>
          <w:szCs w:val="20"/>
          <w:lang w:val="es-ES"/>
        </w:rPr>
        <w:t>El médico que los atiende es un médico particular que brinda atención gratuita, las personas encargadas del cuidado de los adultos mayores son la religio</w:t>
      </w:r>
      <w:r w:rsidR="00571BEA">
        <w:rPr>
          <w:rFonts w:ascii="Arial" w:hAnsi="Arial" w:cs="Arial"/>
          <w:bCs/>
          <w:sz w:val="20"/>
          <w:szCs w:val="20"/>
          <w:lang w:val="es-ES"/>
        </w:rPr>
        <w:t>sas</w:t>
      </w:r>
      <w:r w:rsidRPr="00B04041">
        <w:rPr>
          <w:rFonts w:ascii="Arial" w:hAnsi="Arial" w:cs="Arial"/>
          <w:bCs/>
          <w:sz w:val="20"/>
          <w:szCs w:val="20"/>
          <w:lang w:val="es-ES"/>
        </w:rPr>
        <w:t>, ellas están las 24 horas al cuidado de los adultos mayores qu</w:t>
      </w:r>
      <w:r>
        <w:rPr>
          <w:rFonts w:ascii="Arial" w:hAnsi="Arial" w:cs="Arial"/>
          <w:bCs/>
          <w:sz w:val="20"/>
          <w:szCs w:val="20"/>
          <w:lang w:val="es-ES"/>
        </w:rPr>
        <w:t>e</w:t>
      </w:r>
      <w:r w:rsidRPr="00B04041">
        <w:rPr>
          <w:rFonts w:ascii="Arial" w:hAnsi="Arial" w:cs="Arial"/>
          <w:bCs/>
          <w:sz w:val="20"/>
          <w:szCs w:val="20"/>
          <w:lang w:val="es-ES"/>
        </w:rPr>
        <w:t xml:space="preserve"> viven en este asilo.</w:t>
      </w:r>
    </w:p>
    <w:p w:rsidR="00B04041" w:rsidRPr="00B04041" w:rsidRDefault="00B04041" w:rsidP="00B04041">
      <w:pPr>
        <w:spacing w:after="0" w:line="240" w:lineRule="auto"/>
        <w:jc w:val="both"/>
        <w:rPr>
          <w:rFonts w:ascii="Arial" w:hAnsi="Arial" w:cs="Arial"/>
          <w:bCs/>
          <w:sz w:val="20"/>
          <w:szCs w:val="20"/>
          <w:lang w:val="es-ES"/>
        </w:rPr>
      </w:pPr>
      <w:r w:rsidRPr="00B04041">
        <w:rPr>
          <w:rFonts w:ascii="Arial" w:hAnsi="Arial" w:cs="Arial"/>
          <w:bCs/>
          <w:sz w:val="20"/>
          <w:szCs w:val="20"/>
          <w:lang w:val="es-ES"/>
        </w:rPr>
        <w:t xml:space="preserve"> Sus redes de apoyo solo son los donativos que las personas de la caridad aportan.</w:t>
      </w:r>
    </w:p>
    <w:p w:rsidR="00B04041" w:rsidRPr="00B04041" w:rsidRDefault="00B04041" w:rsidP="00B04041">
      <w:pPr>
        <w:spacing w:after="0" w:line="240" w:lineRule="auto"/>
        <w:jc w:val="both"/>
        <w:rPr>
          <w:rFonts w:ascii="Arial" w:hAnsi="Arial" w:cs="Arial"/>
          <w:b/>
          <w:bCs/>
          <w:i/>
          <w:iCs/>
          <w:sz w:val="20"/>
          <w:szCs w:val="20"/>
          <w:lang w:val="es-ES"/>
        </w:rPr>
      </w:pPr>
    </w:p>
    <w:p w:rsidR="00B04041" w:rsidRPr="00B04041" w:rsidRDefault="00B04041" w:rsidP="00B04041">
      <w:pPr>
        <w:spacing w:after="0" w:line="240" w:lineRule="auto"/>
        <w:jc w:val="both"/>
        <w:rPr>
          <w:rFonts w:ascii="Arial" w:hAnsi="Arial" w:cs="Arial"/>
          <w:bCs/>
          <w:iCs/>
          <w:sz w:val="20"/>
          <w:szCs w:val="20"/>
          <w:lang w:val="es-ES"/>
        </w:rPr>
      </w:pPr>
    </w:p>
    <w:p w:rsidR="00B04041" w:rsidRPr="00B04041" w:rsidRDefault="00B04041" w:rsidP="00B04041">
      <w:pPr>
        <w:spacing w:after="0" w:line="240" w:lineRule="auto"/>
        <w:jc w:val="both"/>
        <w:rPr>
          <w:rFonts w:ascii="Arial" w:hAnsi="Arial" w:cs="Arial"/>
          <w:bCs/>
          <w:iCs/>
          <w:sz w:val="20"/>
          <w:szCs w:val="20"/>
          <w:lang w:val="es-ES"/>
        </w:rPr>
      </w:pPr>
      <w:r w:rsidRPr="00B04041">
        <w:rPr>
          <w:rFonts w:ascii="Arial" w:hAnsi="Arial" w:cs="Arial"/>
          <w:b/>
          <w:bCs/>
          <w:i/>
          <w:iCs/>
          <w:sz w:val="20"/>
          <w:szCs w:val="20"/>
          <w:lang w:val="es-ES"/>
        </w:rPr>
        <w:t xml:space="preserve">1.- Patrón Percepción Manejo De La Salud  </w:t>
      </w:r>
    </w:p>
    <w:p w:rsidR="00B04041" w:rsidRDefault="00571BEA" w:rsidP="00B04041">
      <w:pPr>
        <w:spacing w:after="0" w:line="240" w:lineRule="auto"/>
        <w:jc w:val="both"/>
        <w:rPr>
          <w:rFonts w:ascii="Arial" w:hAnsi="Arial" w:cs="Arial"/>
          <w:sz w:val="20"/>
          <w:szCs w:val="20"/>
          <w:lang w:val="es-ES"/>
        </w:rPr>
      </w:pPr>
      <w:r>
        <w:rPr>
          <w:rFonts w:ascii="Arial" w:hAnsi="Arial" w:cs="Arial"/>
          <w:sz w:val="20"/>
          <w:szCs w:val="20"/>
          <w:lang w:val="es-ES"/>
        </w:rPr>
        <w:t xml:space="preserve">La señora </w:t>
      </w:r>
      <w:r w:rsidR="00B04041" w:rsidRPr="00B04041">
        <w:rPr>
          <w:rFonts w:ascii="Arial" w:hAnsi="Arial" w:cs="Arial"/>
          <w:sz w:val="20"/>
          <w:szCs w:val="20"/>
          <w:lang w:val="es-ES"/>
        </w:rPr>
        <w:t xml:space="preserve"> no recuerda mucho de su pasado, tiene todas sus vacunas, no padece ninguna alergia, nunca  ha estado hospitalizada, en la actualidad padece de hipertensión arterial sistémica (HAS), enfermedad  de párkinson y  conjuntivitis. La religiosa B.C.S nos comenta que se lava los dientes 1 vez al día, se baña cada tercer día, y se cor</w:t>
      </w:r>
      <w:r w:rsidR="00B04041">
        <w:rPr>
          <w:rFonts w:ascii="Arial" w:hAnsi="Arial" w:cs="Arial"/>
          <w:sz w:val="20"/>
          <w:szCs w:val="20"/>
          <w:lang w:val="es-ES"/>
        </w:rPr>
        <w:t>ta las uñas una vez a la semana.</w:t>
      </w:r>
    </w:p>
    <w:p w:rsidR="00B04041" w:rsidRDefault="00B04041" w:rsidP="00B04041">
      <w:pPr>
        <w:spacing w:after="0" w:line="240" w:lineRule="auto"/>
        <w:jc w:val="both"/>
        <w:rPr>
          <w:rFonts w:ascii="Arial" w:hAnsi="Arial" w:cs="Arial"/>
          <w:sz w:val="20"/>
          <w:szCs w:val="20"/>
          <w:lang w:val="es-ES"/>
        </w:rPr>
      </w:pPr>
    </w:p>
    <w:p w:rsidR="00B04041" w:rsidRPr="00B04041" w:rsidRDefault="00B04041" w:rsidP="00B04041">
      <w:pPr>
        <w:spacing w:after="0" w:line="240" w:lineRule="auto"/>
        <w:jc w:val="both"/>
        <w:rPr>
          <w:rFonts w:ascii="Arial" w:hAnsi="Arial" w:cs="Arial"/>
          <w:bCs/>
          <w:iCs/>
          <w:sz w:val="20"/>
          <w:szCs w:val="20"/>
          <w:lang w:val="es-ES"/>
        </w:rPr>
      </w:pPr>
      <w:r w:rsidRPr="00B04041">
        <w:rPr>
          <w:rFonts w:ascii="Arial" w:hAnsi="Arial" w:cs="Arial"/>
          <w:b/>
          <w:bCs/>
          <w:i/>
          <w:iCs/>
          <w:sz w:val="20"/>
          <w:szCs w:val="20"/>
          <w:lang w:val="es-ES"/>
        </w:rPr>
        <w:t xml:space="preserve">2.- PATRÓN NUTRICIONAL METABOLICO </w:t>
      </w:r>
    </w:p>
    <w:p w:rsidR="00B04041" w:rsidRPr="00B04041" w:rsidRDefault="00B04041" w:rsidP="00B04041">
      <w:pPr>
        <w:spacing w:after="0" w:line="240" w:lineRule="auto"/>
        <w:jc w:val="both"/>
        <w:rPr>
          <w:rFonts w:ascii="Arial" w:hAnsi="Arial" w:cs="Arial"/>
          <w:sz w:val="20"/>
          <w:szCs w:val="20"/>
          <w:lang w:val="es-ES"/>
        </w:rPr>
      </w:pPr>
      <w:proofErr w:type="gramStart"/>
      <w:r w:rsidRPr="00B04041">
        <w:rPr>
          <w:rFonts w:ascii="Arial" w:hAnsi="Arial" w:cs="Arial"/>
          <w:sz w:val="20"/>
          <w:szCs w:val="20"/>
          <w:lang w:val="es-ES"/>
        </w:rPr>
        <w:t>difícilmente</w:t>
      </w:r>
      <w:proofErr w:type="gramEnd"/>
      <w:r w:rsidRPr="00B04041">
        <w:rPr>
          <w:rFonts w:ascii="Arial" w:hAnsi="Arial" w:cs="Arial"/>
          <w:sz w:val="20"/>
          <w:szCs w:val="20"/>
          <w:lang w:val="es-ES"/>
        </w:rPr>
        <w:t xml:space="preserve">  mastica, come muy lento, toma entre un litro o litro y medio de agua, no tiene problemas digestivos, no utiliza prótesis y tampoco consume suplementos alimenticios.</w:t>
      </w:r>
    </w:p>
    <w:p w:rsid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lang w:val="es-ES"/>
        </w:rPr>
        <w:t>No refiere problemas de olfato; boca aparentemente sana, no utiliza prótesis, ya no cuenta con todas las piezas dentales, tiene dificultad para masticar y deglutir.</w:t>
      </w:r>
    </w:p>
    <w:p w:rsidR="00B04041" w:rsidRDefault="00B04041" w:rsidP="00B04041">
      <w:pPr>
        <w:spacing w:after="0" w:line="240" w:lineRule="auto"/>
        <w:jc w:val="both"/>
        <w:rPr>
          <w:rFonts w:ascii="Arial" w:hAnsi="Arial" w:cs="Arial"/>
          <w:sz w:val="20"/>
          <w:szCs w:val="20"/>
          <w:lang w:val="es-ES"/>
        </w:rPr>
      </w:pPr>
    </w:p>
    <w:p w:rsidR="00B04041" w:rsidRPr="00B04041" w:rsidRDefault="00B04041" w:rsidP="00B04041">
      <w:pPr>
        <w:spacing w:after="0" w:line="240" w:lineRule="auto"/>
        <w:jc w:val="both"/>
        <w:rPr>
          <w:rFonts w:ascii="Arial" w:hAnsi="Arial" w:cs="Arial"/>
          <w:b/>
          <w:bCs/>
          <w:i/>
          <w:iCs/>
          <w:sz w:val="20"/>
          <w:szCs w:val="20"/>
          <w:lang w:val="es-ES"/>
        </w:rPr>
      </w:pPr>
      <w:r w:rsidRPr="00B04041">
        <w:rPr>
          <w:rFonts w:ascii="Arial" w:hAnsi="Arial" w:cs="Arial"/>
          <w:b/>
          <w:bCs/>
          <w:i/>
          <w:iCs/>
          <w:sz w:val="20"/>
          <w:szCs w:val="20"/>
          <w:lang w:val="es-ES"/>
        </w:rPr>
        <w:t>3.-Patrón Eliminación</w:t>
      </w:r>
      <w:r w:rsidRPr="00B04041">
        <w:rPr>
          <w:rFonts w:ascii="Arial" w:hAnsi="Arial" w:cs="Arial"/>
          <w:bCs/>
          <w:iCs/>
          <w:sz w:val="20"/>
          <w:szCs w:val="20"/>
          <w:lang w:val="es-ES"/>
        </w:rPr>
        <w:t xml:space="preserve"> </w:t>
      </w:r>
    </w:p>
    <w:p w:rsidR="00B04041" w:rsidRPr="00B04041" w:rsidRDefault="00F53B38" w:rsidP="00B04041">
      <w:pPr>
        <w:spacing w:after="0" w:line="240" w:lineRule="auto"/>
        <w:jc w:val="both"/>
        <w:rPr>
          <w:rFonts w:ascii="Arial" w:hAnsi="Arial" w:cs="Arial"/>
          <w:sz w:val="20"/>
          <w:szCs w:val="20"/>
          <w:lang w:val="es-ES"/>
        </w:rPr>
      </w:pPr>
      <w:r>
        <w:rPr>
          <w:rFonts w:ascii="Arial" w:hAnsi="Arial" w:cs="Arial"/>
          <w:sz w:val="20"/>
          <w:szCs w:val="20"/>
          <w:lang w:val="es-ES"/>
        </w:rPr>
        <w:lastRenderedPageBreak/>
        <w:t>La paciente</w:t>
      </w:r>
      <w:r w:rsidR="00B04041" w:rsidRPr="00B04041">
        <w:rPr>
          <w:rFonts w:ascii="Arial" w:hAnsi="Arial" w:cs="Arial"/>
          <w:sz w:val="20"/>
          <w:szCs w:val="20"/>
          <w:lang w:val="es-ES"/>
        </w:rPr>
        <w:t xml:space="preserve"> expresa o comenta que tiene dificultad para ir al baño ya que no tiene mucha movilidad, por lo cual es </w:t>
      </w:r>
      <w:proofErr w:type="gramStart"/>
      <w:r w:rsidR="00B04041" w:rsidRPr="00B04041">
        <w:rPr>
          <w:rFonts w:ascii="Arial" w:hAnsi="Arial" w:cs="Arial"/>
          <w:sz w:val="20"/>
          <w:szCs w:val="20"/>
          <w:lang w:val="es-ES"/>
        </w:rPr>
        <w:t>necesario</w:t>
      </w:r>
      <w:proofErr w:type="gramEnd"/>
      <w:r w:rsidR="00B04041" w:rsidRPr="00B04041">
        <w:rPr>
          <w:rFonts w:ascii="Arial" w:hAnsi="Arial" w:cs="Arial"/>
          <w:sz w:val="20"/>
          <w:szCs w:val="20"/>
          <w:lang w:val="es-ES"/>
        </w:rPr>
        <w:t xml:space="preserve"> la utilización de pañal, </w:t>
      </w:r>
      <w:proofErr w:type="spellStart"/>
      <w:r w:rsidR="00B04041" w:rsidRPr="00B04041">
        <w:rPr>
          <w:rFonts w:ascii="Arial" w:hAnsi="Arial" w:cs="Arial"/>
          <w:sz w:val="20"/>
          <w:szCs w:val="20"/>
          <w:lang w:val="es-ES"/>
        </w:rPr>
        <w:t>micciona</w:t>
      </w:r>
      <w:proofErr w:type="spellEnd"/>
      <w:r w:rsidR="00B04041" w:rsidRPr="00B04041">
        <w:rPr>
          <w:rFonts w:ascii="Arial" w:hAnsi="Arial" w:cs="Arial"/>
          <w:sz w:val="20"/>
          <w:szCs w:val="20"/>
          <w:lang w:val="es-ES"/>
        </w:rPr>
        <w:t xml:space="preserve"> 2 veces al día, presenta incontinencia, defeca 1 vez al día, sus heces son blandas, no utiliza ningún medicamento como laxantes  que ayuden en sus evacuaciones.</w:t>
      </w:r>
    </w:p>
    <w:p w:rsidR="002919C6" w:rsidRDefault="002919C6" w:rsidP="00B04041">
      <w:pPr>
        <w:spacing w:after="0" w:line="240" w:lineRule="auto"/>
        <w:jc w:val="both"/>
        <w:rPr>
          <w:rFonts w:ascii="Arial" w:hAnsi="Arial" w:cs="Arial"/>
          <w:b/>
          <w:bCs/>
          <w:i/>
          <w:iCs/>
          <w:sz w:val="20"/>
          <w:szCs w:val="20"/>
          <w:lang w:val="es-ES"/>
        </w:rPr>
      </w:pPr>
    </w:p>
    <w:p w:rsidR="00B04041" w:rsidRPr="00B04041" w:rsidRDefault="00B04041" w:rsidP="00B04041">
      <w:pPr>
        <w:spacing w:after="0" w:line="240" w:lineRule="auto"/>
        <w:jc w:val="both"/>
        <w:rPr>
          <w:rFonts w:ascii="Arial" w:hAnsi="Arial" w:cs="Arial"/>
          <w:b/>
          <w:bCs/>
          <w:i/>
          <w:iCs/>
          <w:sz w:val="20"/>
          <w:szCs w:val="20"/>
          <w:lang w:val="es-ES"/>
        </w:rPr>
      </w:pPr>
      <w:r w:rsidRPr="00B04041">
        <w:rPr>
          <w:rFonts w:ascii="Arial" w:hAnsi="Arial" w:cs="Arial"/>
          <w:b/>
          <w:bCs/>
          <w:i/>
          <w:iCs/>
          <w:sz w:val="20"/>
          <w:szCs w:val="20"/>
          <w:lang w:val="es-ES"/>
        </w:rPr>
        <w:t xml:space="preserve">4.-Patrón Actividad Ejercicio </w:t>
      </w:r>
    </w:p>
    <w:p w:rsidR="00B04041" w:rsidRPr="00B04041" w:rsidRDefault="00B04041" w:rsidP="00B04041">
      <w:pPr>
        <w:spacing w:after="0" w:line="240" w:lineRule="auto"/>
        <w:jc w:val="both"/>
        <w:rPr>
          <w:rFonts w:ascii="Arial" w:hAnsi="Arial" w:cs="Arial"/>
          <w:bCs/>
          <w:iCs/>
          <w:sz w:val="20"/>
          <w:szCs w:val="20"/>
          <w:lang w:val="es-ES"/>
        </w:rPr>
      </w:pPr>
      <w:r w:rsidRPr="00B04041">
        <w:rPr>
          <w:rFonts w:ascii="Arial" w:hAnsi="Arial" w:cs="Arial"/>
          <w:bCs/>
          <w:iCs/>
          <w:sz w:val="20"/>
          <w:szCs w:val="20"/>
          <w:lang w:val="es-ES"/>
        </w:rPr>
        <w:t>Realiza ejercicio solo cuando va el equipo de fisioterapia, su movilidad es escasa ya que tiene problemas para realizar actividades, ya no puede caminar subir escaleras ni ir al baño sola  sus movimientos son dolorosos. Recibe ayuda para bañarse, asearse, vestirse y moverse en la cama.</w:t>
      </w: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lang w:val="es-ES"/>
        </w:rPr>
        <w:t>El tórax se encuentra simétrico sin presencia de dolor; extremidades superiores e inferiores simétricas con presencia de dolor al movilizarlas.</w:t>
      </w:r>
    </w:p>
    <w:p w:rsidR="00B04041" w:rsidRPr="00B04041" w:rsidRDefault="00B04041" w:rsidP="00B04041">
      <w:pPr>
        <w:spacing w:after="0" w:line="240" w:lineRule="auto"/>
        <w:jc w:val="both"/>
        <w:rPr>
          <w:rFonts w:ascii="Arial" w:hAnsi="Arial" w:cs="Arial"/>
          <w:sz w:val="20"/>
          <w:szCs w:val="20"/>
          <w:lang w:val="es-ES"/>
        </w:rPr>
      </w:pPr>
    </w:p>
    <w:p w:rsidR="00B04041" w:rsidRPr="002919C6" w:rsidRDefault="00B04041" w:rsidP="00B04041">
      <w:pPr>
        <w:spacing w:after="0" w:line="240" w:lineRule="auto"/>
        <w:jc w:val="both"/>
        <w:rPr>
          <w:rFonts w:ascii="Arial" w:hAnsi="Arial" w:cs="Arial"/>
          <w:bCs/>
          <w:iCs/>
          <w:sz w:val="20"/>
          <w:szCs w:val="20"/>
          <w:lang w:val="es-ES"/>
        </w:rPr>
      </w:pPr>
      <w:r w:rsidRPr="00B04041">
        <w:rPr>
          <w:rFonts w:ascii="Arial" w:hAnsi="Arial" w:cs="Arial"/>
          <w:b/>
          <w:bCs/>
          <w:i/>
          <w:iCs/>
          <w:sz w:val="20"/>
          <w:szCs w:val="20"/>
          <w:lang w:val="es-ES"/>
        </w:rPr>
        <w:t xml:space="preserve">5.- Patrón Sueño Descanso </w:t>
      </w:r>
    </w:p>
    <w:p w:rsidR="00B04041" w:rsidRPr="00B04041" w:rsidRDefault="00B04041" w:rsidP="00B04041">
      <w:pPr>
        <w:spacing w:after="0" w:line="240" w:lineRule="auto"/>
        <w:jc w:val="both"/>
        <w:rPr>
          <w:rFonts w:ascii="Arial" w:hAnsi="Arial" w:cs="Arial"/>
          <w:bCs/>
          <w:iCs/>
          <w:sz w:val="20"/>
          <w:szCs w:val="20"/>
          <w:lang w:val="es-ES"/>
        </w:rPr>
      </w:pPr>
      <w:r w:rsidRPr="00B04041">
        <w:rPr>
          <w:rFonts w:ascii="Arial" w:hAnsi="Arial" w:cs="Arial"/>
          <w:bCs/>
          <w:iCs/>
          <w:sz w:val="20"/>
          <w:szCs w:val="20"/>
          <w:lang w:val="es-ES"/>
        </w:rPr>
        <w:t>Duerme por lo menos 12 horas, no acostumbra las siestas, pero utiliza medicamentos para dormir ya que la religiosa nos menciona que si no los consume, no duerme durante la noche.</w:t>
      </w:r>
    </w:p>
    <w:p w:rsidR="002919C6" w:rsidRDefault="002919C6" w:rsidP="00B04041">
      <w:pPr>
        <w:spacing w:after="0" w:line="240" w:lineRule="auto"/>
        <w:jc w:val="both"/>
        <w:rPr>
          <w:rFonts w:ascii="Arial" w:hAnsi="Arial" w:cs="Arial"/>
          <w:b/>
          <w:bCs/>
          <w:i/>
          <w:iCs/>
          <w:sz w:val="20"/>
          <w:szCs w:val="20"/>
          <w:lang w:val="x-none"/>
        </w:rPr>
      </w:pPr>
    </w:p>
    <w:p w:rsidR="00B04041" w:rsidRPr="00B04041" w:rsidRDefault="00B04041" w:rsidP="00B04041">
      <w:pPr>
        <w:spacing w:after="0" w:line="240" w:lineRule="auto"/>
        <w:jc w:val="both"/>
        <w:rPr>
          <w:rFonts w:ascii="Arial" w:hAnsi="Arial" w:cs="Arial"/>
          <w:sz w:val="20"/>
          <w:szCs w:val="20"/>
          <w:lang w:val="x-none"/>
        </w:rPr>
      </w:pPr>
      <w:r w:rsidRPr="00B04041">
        <w:rPr>
          <w:rFonts w:ascii="Arial" w:hAnsi="Arial" w:cs="Arial"/>
          <w:b/>
          <w:bCs/>
          <w:i/>
          <w:iCs/>
          <w:sz w:val="20"/>
          <w:szCs w:val="20"/>
          <w:lang w:val="x-none"/>
        </w:rPr>
        <w:t xml:space="preserve">6.- Patrón Cognitivo Perceptual </w:t>
      </w:r>
      <w:r w:rsidRPr="00B04041">
        <w:rPr>
          <w:rFonts w:ascii="Arial" w:hAnsi="Arial" w:cs="Arial"/>
          <w:sz w:val="20"/>
          <w:szCs w:val="20"/>
          <w:lang w:val="x-none"/>
        </w:rPr>
        <w:t xml:space="preserve"> </w:t>
      </w:r>
    </w:p>
    <w:p w:rsidR="00B04041" w:rsidRPr="00B04041" w:rsidRDefault="00B04041" w:rsidP="00B04041">
      <w:pPr>
        <w:spacing w:after="0" w:line="240" w:lineRule="auto"/>
        <w:jc w:val="both"/>
        <w:rPr>
          <w:rFonts w:ascii="Arial" w:hAnsi="Arial" w:cs="Arial"/>
          <w:sz w:val="20"/>
          <w:szCs w:val="20"/>
        </w:rPr>
      </w:pPr>
      <w:r w:rsidRPr="00B04041">
        <w:rPr>
          <w:rFonts w:ascii="Arial" w:hAnsi="Arial" w:cs="Arial"/>
          <w:sz w:val="20"/>
          <w:szCs w:val="20"/>
        </w:rPr>
        <w:t xml:space="preserve">Se observa un estado de confusión, </w:t>
      </w:r>
      <w:r w:rsidRPr="00B04041">
        <w:rPr>
          <w:rFonts w:ascii="Arial" w:hAnsi="Arial" w:cs="Arial"/>
          <w:sz w:val="20"/>
          <w:szCs w:val="20"/>
          <w:lang w:val="x-none"/>
        </w:rPr>
        <w:t>tiene problemas de orientación en tiempo y espacio pero no en persona, no tiene problemas de audición, lenguaje,  tacto y gusto pero si tiene problemas con la vista. No recuerda toda su vida solo algunas cosas, pero no tiene dificultad para aprender.</w:t>
      </w:r>
    </w:p>
    <w:p w:rsidR="00B04041" w:rsidRPr="00B04041" w:rsidRDefault="00B04041" w:rsidP="00B04041">
      <w:pPr>
        <w:spacing w:after="0" w:line="240" w:lineRule="auto"/>
        <w:jc w:val="both"/>
        <w:rPr>
          <w:rFonts w:ascii="Arial" w:hAnsi="Arial" w:cs="Arial"/>
          <w:sz w:val="20"/>
          <w:szCs w:val="20"/>
          <w:lang w:val="es-ES"/>
        </w:rPr>
      </w:pPr>
      <w:r w:rsidRPr="00B04041">
        <w:rPr>
          <w:rFonts w:ascii="Arial" w:hAnsi="Arial" w:cs="Arial"/>
          <w:sz w:val="20"/>
          <w:szCs w:val="20"/>
          <w:lang w:val="es-ES"/>
        </w:rPr>
        <w:t>Aspectos generales: limpio, confuso, desorientado en tiempo y espacio pero no en persona.</w:t>
      </w:r>
    </w:p>
    <w:p w:rsidR="002919C6" w:rsidRDefault="002919C6" w:rsidP="00B04041">
      <w:pPr>
        <w:spacing w:after="0" w:line="240" w:lineRule="auto"/>
        <w:jc w:val="both"/>
        <w:rPr>
          <w:rFonts w:ascii="Arial" w:hAnsi="Arial" w:cs="Arial"/>
          <w:b/>
          <w:bCs/>
          <w:i/>
          <w:iCs/>
          <w:sz w:val="20"/>
          <w:szCs w:val="20"/>
          <w:lang w:val="x-none"/>
        </w:rPr>
      </w:pPr>
    </w:p>
    <w:p w:rsidR="00B04041" w:rsidRPr="00B04041" w:rsidRDefault="00B04041" w:rsidP="00B04041">
      <w:pPr>
        <w:spacing w:after="0" w:line="240" w:lineRule="auto"/>
        <w:jc w:val="both"/>
        <w:rPr>
          <w:rFonts w:ascii="Arial" w:hAnsi="Arial" w:cs="Arial"/>
          <w:b/>
          <w:bCs/>
          <w:i/>
          <w:iCs/>
          <w:sz w:val="20"/>
          <w:szCs w:val="20"/>
          <w:lang w:val="x-none"/>
        </w:rPr>
      </w:pPr>
      <w:r w:rsidRPr="00B04041">
        <w:rPr>
          <w:rFonts w:ascii="Arial" w:hAnsi="Arial" w:cs="Arial"/>
          <w:b/>
          <w:bCs/>
          <w:i/>
          <w:iCs/>
          <w:sz w:val="20"/>
          <w:szCs w:val="20"/>
          <w:lang w:val="x-none"/>
        </w:rPr>
        <w:t xml:space="preserve">7.- Patrón Autopercepción Auto concepto </w:t>
      </w:r>
    </w:p>
    <w:p w:rsidR="00B04041" w:rsidRPr="00B04041" w:rsidRDefault="00571BEA" w:rsidP="00B04041">
      <w:pPr>
        <w:spacing w:after="0" w:line="240" w:lineRule="auto"/>
        <w:jc w:val="both"/>
        <w:rPr>
          <w:rFonts w:ascii="Arial" w:hAnsi="Arial" w:cs="Arial"/>
          <w:sz w:val="20"/>
          <w:szCs w:val="20"/>
        </w:rPr>
      </w:pPr>
      <w:r>
        <w:rPr>
          <w:rFonts w:ascii="Arial" w:hAnsi="Arial" w:cs="Arial"/>
          <w:sz w:val="20"/>
          <w:szCs w:val="20"/>
        </w:rPr>
        <w:t>S</w:t>
      </w:r>
      <w:r w:rsidR="00B04041" w:rsidRPr="00B04041">
        <w:rPr>
          <w:rFonts w:ascii="Arial" w:hAnsi="Arial" w:cs="Arial"/>
          <w:sz w:val="20"/>
          <w:szCs w:val="20"/>
          <w:lang w:val="x-none"/>
        </w:rPr>
        <w:t xml:space="preserve">e siente sola, ya que en el asilo no tiene muchas amistades, pero dice que se siente tranquila ya que </w:t>
      </w:r>
      <w:r w:rsidR="00B04041" w:rsidRPr="00B04041">
        <w:rPr>
          <w:rFonts w:ascii="Arial" w:hAnsi="Arial" w:cs="Arial"/>
          <w:sz w:val="20"/>
          <w:szCs w:val="20"/>
        </w:rPr>
        <w:t xml:space="preserve">las religiosas son las que se preocupan por ella </w:t>
      </w:r>
      <w:r w:rsidR="00B04041" w:rsidRPr="00B04041">
        <w:rPr>
          <w:rFonts w:ascii="Arial" w:hAnsi="Arial" w:cs="Arial"/>
          <w:sz w:val="20"/>
          <w:szCs w:val="20"/>
          <w:lang w:val="x-none"/>
        </w:rPr>
        <w:t xml:space="preserve">Nunca se ha enojado con algún compañero del asilo. Menciona que su estilo de vida era muy diferente </w:t>
      </w:r>
      <w:r w:rsidR="00B04041" w:rsidRPr="00B04041">
        <w:rPr>
          <w:rFonts w:ascii="Arial" w:hAnsi="Arial" w:cs="Arial"/>
          <w:sz w:val="20"/>
          <w:szCs w:val="20"/>
        </w:rPr>
        <w:t>a la  actualidad</w:t>
      </w:r>
      <w:r w:rsidR="00B04041" w:rsidRPr="00B04041">
        <w:rPr>
          <w:rFonts w:ascii="Arial" w:hAnsi="Arial" w:cs="Arial"/>
          <w:sz w:val="20"/>
          <w:szCs w:val="20"/>
          <w:lang w:val="x-none"/>
        </w:rPr>
        <w:t xml:space="preserve"> pero dice que este es mejor, </w:t>
      </w:r>
      <w:proofErr w:type="spellStart"/>
      <w:r w:rsidR="00B04041" w:rsidRPr="00B04041">
        <w:rPr>
          <w:rFonts w:ascii="Arial" w:hAnsi="Arial" w:cs="Arial"/>
          <w:sz w:val="20"/>
          <w:szCs w:val="20"/>
          <w:lang w:val="x-none"/>
        </w:rPr>
        <w:t>a si</w:t>
      </w:r>
      <w:proofErr w:type="spellEnd"/>
      <w:r w:rsidR="00B04041" w:rsidRPr="00B04041">
        <w:rPr>
          <w:rFonts w:ascii="Arial" w:hAnsi="Arial" w:cs="Arial"/>
          <w:sz w:val="20"/>
          <w:szCs w:val="20"/>
          <w:lang w:val="x-none"/>
        </w:rPr>
        <w:t xml:space="preserve"> que no le será difícil adaptarse. </w:t>
      </w:r>
    </w:p>
    <w:p w:rsidR="002919C6" w:rsidRDefault="002919C6" w:rsidP="00B04041">
      <w:pPr>
        <w:spacing w:after="0" w:line="240" w:lineRule="auto"/>
        <w:jc w:val="both"/>
        <w:rPr>
          <w:rFonts w:ascii="Arial" w:hAnsi="Arial" w:cs="Arial"/>
          <w:b/>
          <w:bCs/>
          <w:i/>
          <w:iCs/>
          <w:sz w:val="20"/>
          <w:szCs w:val="20"/>
          <w:lang w:val="x-none"/>
        </w:rPr>
      </w:pPr>
    </w:p>
    <w:p w:rsidR="00B04041" w:rsidRPr="00B04041" w:rsidRDefault="00B04041" w:rsidP="00B04041">
      <w:pPr>
        <w:spacing w:after="0" w:line="240" w:lineRule="auto"/>
        <w:jc w:val="both"/>
        <w:rPr>
          <w:rFonts w:ascii="Arial" w:hAnsi="Arial" w:cs="Arial"/>
          <w:b/>
          <w:bCs/>
          <w:i/>
          <w:iCs/>
          <w:sz w:val="20"/>
          <w:szCs w:val="20"/>
          <w:lang w:val="x-none"/>
        </w:rPr>
      </w:pPr>
      <w:r w:rsidRPr="00B04041">
        <w:rPr>
          <w:rFonts w:ascii="Arial" w:hAnsi="Arial" w:cs="Arial"/>
          <w:b/>
          <w:bCs/>
          <w:i/>
          <w:iCs/>
          <w:sz w:val="20"/>
          <w:szCs w:val="20"/>
          <w:lang w:val="x-none"/>
        </w:rPr>
        <w:t xml:space="preserve">8.- Patrón Rol Relaciones </w:t>
      </w:r>
    </w:p>
    <w:p w:rsidR="00B04041" w:rsidRPr="00B04041" w:rsidRDefault="00571BEA" w:rsidP="00B04041">
      <w:pPr>
        <w:spacing w:after="0" w:line="240" w:lineRule="auto"/>
        <w:jc w:val="both"/>
        <w:rPr>
          <w:rFonts w:ascii="Arial" w:hAnsi="Arial" w:cs="Arial"/>
          <w:sz w:val="20"/>
          <w:szCs w:val="20"/>
          <w:lang w:val="x-none"/>
        </w:rPr>
      </w:pPr>
      <w:r>
        <w:rPr>
          <w:rFonts w:ascii="Arial" w:hAnsi="Arial" w:cs="Arial"/>
          <w:sz w:val="20"/>
          <w:szCs w:val="20"/>
          <w:lang w:val="x-none"/>
        </w:rPr>
        <w:t xml:space="preserve">  </w:t>
      </w:r>
      <w:r>
        <w:rPr>
          <w:rFonts w:ascii="Arial" w:hAnsi="Arial" w:cs="Arial"/>
          <w:sz w:val="20"/>
          <w:szCs w:val="20"/>
        </w:rPr>
        <w:t>N</w:t>
      </w:r>
      <w:proofErr w:type="spellStart"/>
      <w:r w:rsidR="00B04041" w:rsidRPr="00B04041">
        <w:rPr>
          <w:rFonts w:ascii="Arial" w:hAnsi="Arial" w:cs="Arial"/>
          <w:sz w:val="20"/>
          <w:szCs w:val="20"/>
          <w:lang w:val="x-none"/>
        </w:rPr>
        <w:t>unca</w:t>
      </w:r>
      <w:proofErr w:type="spellEnd"/>
      <w:r w:rsidR="00B04041" w:rsidRPr="00B04041">
        <w:rPr>
          <w:rFonts w:ascii="Arial" w:hAnsi="Arial" w:cs="Arial"/>
          <w:sz w:val="20"/>
          <w:szCs w:val="20"/>
          <w:lang w:val="x-none"/>
        </w:rPr>
        <w:t xml:space="preserve"> se casó</w:t>
      </w:r>
      <w:r w:rsidR="00B04041" w:rsidRPr="00B04041">
        <w:rPr>
          <w:rFonts w:ascii="Arial" w:hAnsi="Arial" w:cs="Arial"/>
          <w:sz w:val="20"/>
          <w:szCs w:val="20"/>
        </w:rPr>
        <w:t xml:space="preserve">, </w:t>
      </w:r>
      <w:r w:rsidR="00B04041" w:rsidRPr="00B04041">
        <w:rPr>
          <w:rFonts w:ascii="Arial" w:hAnsi="Arial" w:cs="Arial"/>
          <w:sz w:val="20"/>
          <w:szCs w:val="20"/>
          <w:lang w:val="x-none"/>
        </w:rPr>
        <w:t xml:space="preserve"> su familia solo estaba conformada por sus padres y tres hermanos pero ya todos murieron, no interactúa con las demás personas que están en el asilo ya que ella prefiere estar sola.</w:t>
      </w:r>
    </w:p>
    <w:p w:rsidR="00B04041" w:rsidRPr="00B04041" w:rsidRDefault="00B04041" w:rsidP="00B04041">
      <w:pPr>
        <w:spacing w:after="0" w:line="240" w:lineRule="auto"/>
        <w:jc w:val="both"/>
        <w:rPr>
          <w:rFonts w:ascii="Arial" w:hAnsi="Arial" w:cs="Arial"/>
          <w:b/>
          <w:bCs/>
          <w:i/>
          <w:iCs/>
          <w:sz w:val="20"/>
          <w:szCs w:val="20"/>
        </w:rPr>
      </w:pPr>
    </w:p>
    <w:p w:rsidR="00B04041" w:rsidRPr="002919C6" w:rsidRDefault="00B04041" w:rsidP="00B04041">
      <w:pPr>
        <w:spacing w:after="0" w:line="240" w:lineRule="auto"/>
        <w:jc w:val="both"/>
        <w:rPr>
          <w:rFonts w:ascii="Arial" w:hAnsi="Arial" w:cs="Arial"/>
          <w:bCs/>
          <w:iCs/>
          <w:sz w:val="20"/>
          <w:szCs w:val="20"/>
        </w:rPr>
      </w:pPr>
      <w:r w:rsidRPr="00B04041">
        <w:rPr>
          <w:rFonts w:ascii="Arial" w:hAnsi="Arial" w:cs="Arial"/>
          <w:b/>
          <w:bCs/>
          <w:i/>
          <w:iCs/>
          <w:sz w:val="20"/>
          <w:szCs w:val="20"/>
          <w:lang w:val="x-none"/>
        </w:rPr>
        <w:t xml:space="preserve">9.- Patrón Sexualidad Reproducción </w:t>
      </w:r>
      <w:r w:rsidRPr="00B04041">
        <w:rPr>
          <w:rFonts w:ascii="Arial" w:hAnsi="Arial" w:cs="Arial"/>
          <w:sz w:val="20"/>
          <w:szCs w:val="20"/>
          <w:lang w:val="x-none"/>
        </w:rPr>
        <w:t xml:space="preserve"> </w:t>
      </w:r>
    </w:p>
    <w:p w:rsidR="00B04041" w:rsidRPr="00B04041" w:rsidRDefault="00B04041" w:rsidP="00B04041">
      <w:pPr>
        <w:spacing w:after="0" w:line="240" w:lineRule="auto"/>
        <w:jc w:val="both"/>
        <w:rPr>
          <w:rFonts w:ascii="Arial" w:hAnsi="Arial" w:cs="Arial"/>
          <w:sz w:val="20"/>
          <w:szCs w:val="20"/>
        </w:rPr>
      </w:pPr>
      <w:r w:rsidRPr="00B04041">
        <w:rPr>
          <w:rFonts w:ascii="Arial" w:hAnsi="Arial" w:cs="Arial"/>
          <w:sz w:val="20"/>
          <w:szCs w:val="20"/>
          <w:lang w:val="x-none"/>
        </w:rPr>
        <w:t>No existe ninguna información sobre menopausia, dolor de mamas, V.F.D comenta que nunca tuvo hijos ni abortos</w:t>
      </w:r>
      <w:r w:rsidRPr="00B04041">
        <w:rPr>
          <w:rFonts w:ascii="Arial" w:hAnsi="Arial" w:cs="Arial"/>
          <w:sz w:val="20"/>
          <w:szCs w:val="20"/>
        </w:rPr>
        <w:t xml:space="preserve">. </w:t>
      </w:r>
    </w:p>
    <w:p w:rsidR="002919C6" w:rsidRDefault="002919C6" w:rsidP="00B04041">
      <w:pPr>
        <w:spacing w:after="0" w:line="240" w:lineRule="auto"/>
        <w:jc w:val="both"/>
        <w:rPr>
          <w:rFonts w:ascii="Arial" w:hAnsi="Arial" w:cs="Arial"/>
          <w:b/>
          <w:bCs/>
          <w:i/>
          <w:iCs/>
          <w:sz w:val="20"/>
          <w:szCs w:val="20"/>
          <w:lang w:val="x-none"/>
        </w:rPr>
      </w:pPr>
    </w:p>
    <w:p w:rsidR="00B04041" w:rsidRPr="00B04041" w:rsidRDefault="00B04041" w:rsidP="00B04041">
      <w:pPr>
        <w:spacing w:after="0" w:line="240" w:lineRule="auto"/>
        <w:jc w:val="both"/>
        <w:rPr>
          <w:rFonts w:ascii="Arial" w:hAnsi="Arial" w:cs="Arial"/>
          <w:b/>
          <w:bCs/>
          <w:i/>
          <w:iCs/>
          <w:sz w:val="20"/>
          <w:szCs w:val="20"/>
          <w:lang w:val="x-none"/>
        </w:rPr>
      </w:pPr>
      <w:r w:rsidRPr="00B04041">
        <w:rPr>
          <w:rFonts w:ascii="Arial" w:hAnsi="Arial" w:cs="Arial"/>
          <w:b/>
          <w:bCs/>
          <w:i/>
          <w:iCs/>
          <w:sz w:val="20"/>
          <w:szCs w:val="20"/>
          <w:lang w:val="x-none"/>
        </w:rPr>
        <w:t>10.- Patrón Adaptación Tolerancia Al Estrés</w:t>
      </w:r>
      <w:r w:rsidRPr="00B04041">
        <w:rPr>
          <w:rFonts w:ascii="Arial" w:hAnsi="Arial" w:cs="Arial"/>
          <w:bCs/>
          <w:iCs/>
          <w:sz w:val="20"/>
          <w:szCs w:val="20"/>
          <w:lang w:val="es-ES"/>
        </w:rPr>
        <w:t xml:space="preserve"> </w:t>
      </w:r>
    </w:p>
    <w:p w:rsidR="00B04041" w:rsidRPr="00B04041" w:rsidRDefault="00B04041" w:rsidP="00B04041">
      <w:pPr>
        <w:spacing w:after="0" w:line="240" w:lineRule="auto"/>
        <w:jc w:val="both"/>
        <w:rPr>
          <w:rFonts w:ascii="Arial" w:hAnsi="Arial" w:cs="Arial"/>
          <w:b/>
          <w:bCs/>
          <w:i/>
          <w:iCs/>
          <w:sz w:val="20"/>
          <w:szCs w:val="20"/>
        </w:rPr>
      </w:pPr>
      <w:r w:rsidRPr="00B04041">
        <w:rPr>
          <w:rFonts w:ascii="Arial" w:hAnsi="Arial" w:cs="Arial"/>
          <w:sz w:val="20"/>
          <w:szCs w:val="20"/>
          <w:lang w:val="x-none"/>
        </w:rPr>
        <w:t>La religiosa nos comenta que doña V.F.D es muy tranquila no se enoja con facilidad, no consume ningún medicamento para los nervios.</w:t>
      </w:r>
      <w:r w:rsidRPr="00B04041">
        <w:rPr>
          <w:rFonts w:ascii="Arial" w:hAnsi="Arial" w:cs="Arial"/>
          <w:sz w:val="20"/>
          <w:szCs w:val="20"/>
        </w:rPr>
        <w:t xml:space="preserve"> </w:t>
      </w:r>
    </w:p>
    <w:p w:rsidR="002919C6" w:rsidRDefault="002919C6" w:rsidP="00B04041">
      <w:pPr>
        <w:spacing w:after="0" w:line="240" w:lineRule="auto"/>
        <w:jc w:val="both"/>
        <w:rPr>
          <w:rFonts w:ascii="Arial" w:hAnsi="Arial" w:cs="Arial"/>
          <w:b/>
          <w:bCs/>
          <w:i/>
          <w:iCs/>
          <w:sz w:val="20"/>
          <w:szCs w:val="20"/>
          <w:lang w:val="x-none"/>
        </w:rPr>
      </w:pPr>
    </w:p>
    <w:p w:rsidR="00B04041" w:rsidRPr="00B04041" w:rsidRDefault="00B04041" w:rsidP="00B04041">
      <w:pPr>
        <w:spacing w:after="0" w:line="240" w:lineRule="auto"/>
        <w:jc w:val="both"/>
        <w:rPr>
          <w:rFonts w:ascii="Arial" w:hAnsi="Arial" w:cs="Arial"/>
          <w:sz w:val="20"/>
          <w:szCs w:val="20"/>
          <w:lang w:val="x-none"/>
        </w:rPr>
      </w:pPr>
      <w:r w:rsidRPr="00B04041">
        <w:rPr>
          <w:rFonts w:ascii="Arial" w:hAnsi="Arial" w:cs="Arial"/>
          <w:b/>
          <w:bCs/>
          <w:i/>
          <w:iCs/>
          <w:sz w:val="20"/>
          <w:szCs w:val="20"/>
          <w:lang w:val="x-none"/>
        </w:rPr>
        <w:t xml:space="preserve">11.- Patrón Valores Creencias </w:t>
      </w:r>
    </w:p>
    <w:p w:rsidR="00B04041" w:rsidRDefault="00571BEA" w:rsidP="00B04041">
      <w:pPr>
        <w:spacing w:after="0" w:line="240" w:lineRule="auto"/>
        <w:jc w:val="both"/>
        <w:rPr>
          <w:rFonts w:ascii="Arial" w:hAnsi="Arial" w:cs="Arial"/>
          <w:sz w:val="20"/>
          <w:szCs w:val="20"/>
          <w:lang w:val="x-none"/>
        </w:rPr>
      </w:pPr>
      <w:r>
        <w:rPr>
          <w:rFonts w:ascii="Arial" w:hAnsi="Arial" w:cs="Arial"/>
          <w:sz w:val="20"/>
          <w:szCs w:val="20"/>
        </w:rPr>
        <w:t>E</w:t>
      </w:r>
      <w:r w:rsidR="00B04041" w:rsidRPr="00B04041">
        <w:rPr>
          <w:rFonts w:ascii="Arial" w:hAnsi="Arial" w:cs="Arial"/>
          <w:sz w:val="20"/>
          <w:szCs w:val="20"/>
          <w:lang w:val="x-none"/>
        </w:rPr>
        <w:t xml:space="preserve">s católica no quiso hablar de sus sentimientos acerca de la vida solo </w:t>
      </w:r>
      <w:r w:rsidR="002919C6">
        <w:rPr>
          <w:rFonts w:ascii="Arial" w:hAnsi="Arial" w:cs="Arial"/>
          <w:sz w:val="20"/>
          <w:szCs w:val="20"/>
          <w:lang w:val="x-none"/>
        </w:rPr>
        <w:t xml:space="preserve"> comento que está tranquila por</w:t>
      </w:r>
      <w:r w:rsidR="00B04041" w:rsidRPr="00B04041">
        <w:rPr>
          <w:rFonts w:ascii="Arial" w:hAnsi="Arial" w:cs="Arial"/>
          <w:sz w:val="20"/>
          <w:szCs w:val="20"/>
          <w:lang w:val="x-none"/>
        </w:rPr>
        <w:t xml:space="preserve">que ya vivió todo lo que tuvo que vivir y que solo quiere estar tranquila en estos momentos. </w:t>
      </w:r>
    </w:p>
    <w:p w:rsidR="002919C6" w:rsidRDefault="002919C6" w:rsidP="00B04041">
      <w:pPr>
        <w:spacing w:after="0" w:line="240" w:lineRule="auto"/>
        <w:jc w:val="both"/>
        <w:rPr>
          <w:rFonts w:ascii="Arial" w:hAnsi="Arial" w:cs="Arial"/>
          <w:sz w:val="20"/>
          <w:szCs w:val="20"/>
          <w:lang w:val="x-none"/>
        </w:rPr>
      </w:pPr>
    </w:p>
    <w:p w:rsidR="002919C6" w:rsidRPr="002919C6" w:rsidRDefault="002919C6" w:rsidP="002919C6">
      <w:pPr>
        <w:spacing w:after="0" w:line="240" w:lineRule="auto"/>
        <w:jc w:val="both"/>
        <w:rPr>
          <w:rFonts w:ascii="Arial" w:hAnsi="Arial" w:cs="Arial"/>
          <w:b/>
          <w:bCs/>
          <w:i/>
          <w:iCs/>
          <w:sz w:val="20"/>
          <w:szCs w:val="20"/>
          <w:lang w:val="es-ES"/>
        </w:rPr>
      </w:pPr>
      <w:r w:rsidRPr="002919C6">
        <w:rPr>
          <w:rFonts w:ascii="Arial" w:hAnsi="Arial" w:cs="Arial"/>
          <w:b/>
          <w:bCs/>
          <w:i/>
          <w:iCs/>
          <w:sz w:val="20"/>
          <w:szCs w:val="20"/>
          <w:lang w:val="es-ES"/>
        </w:rPr>
        <w:t xml:space="preserve">Valoración Física </w:t>
      </w:r>
    </w:p>
    <w:p w:rsidR="002919C6" w:rsidRPr="002919C6" w:rsidRDefault="00571BEA" w:rsidP="002919C6">
      <w:pPr>
        <w:spacing w:after="0" w:line="240" w:lineRule="auto"/>
        <w:jc w:val="both"/>
        <w:rPr>
          <w:rFonts w:ascii="Arial" w:hAnsi="Arial" w:cs="Arial"/>
          <w:sz w:val="20"/>
          <w:szCs w:val="20"/>
          <w:lang w:val="es-ES"/>
        </w:rPr>
      </w:pPr>
      <w:r>
        <w:rPr>
          <w:rFonts w:ascii="Arial" w:hAnsi="Arial" w:cs="Arial"/>
          <w:sz w:val="20"/>
          <w:szCs w:val="20"/>
          <w:lang w:val="es-ES"/>
        </w:rPr>
        <w:t>Desorientada</w:t>
      </w:r>
      <w:r w:rsidR="002919C6" w:rsidRPr="002919C6">
        <w:rPr>
          <w:rFonts w:ascii="Arial" w:hAnsi="Arial" w:cs="Arial"/>
          <w:sz w:val="20"/>
          <w:szCs w:val="20"/>
          <w:lang w:val="es-ES"/>
        </w:rPr>
        <w:t xml:space="preserve"> en tiempo y espacio pero no en persona.</w:t>
      </w:r>
    </w:p>
    <w:p w:rsidR="002919C6" w:rsidRPr="002919C6" w:rsidRDefault="002919C6" w:rsidP="002919C6">
      <w:pPr>
        <w:spacing w:after="0" w:line="240" w:lineRule="auto"/>
        <w:jc w:val="both"/>
        <w:rPr>
          <w:rFonts w:ascii="Arial" w:hAnsi="Arial" w:cs="Arial"/>
          <w:sz w:val="20"/>
          <w:szCs w:val="20"/>
          <w:lang w:val="es-ES"/>
        </w:rPr>
      </w:pPr>
      <w:r w:rsidRPr="002919C6">
        <w:rPr>
          <w:rFonts w:ascii="Arial" w:hAnsi="Arial" w:cs="Arial"/>
          <w:sz w:val="20"/>
          <w:szCs w:val="20"/>
          <w:lang w:val="es-ES"/>
        </w:rPr>
        <w:t xml:space="preserve"> . Pulso: 84 x</w:t>
      </w:r>
      <w:r w:rsidRPr="002919C6">
        <w:rPr>
          <w:rFonts w:ascii="Arial" w:hAnsi="Arial" w:cs="Arial"/>
          <w:sz w:val="20"/>
          <w:szCs w:val="20"/>
          <w:vertAlign w:val="superscript"/>
          <w:lang w:val="es-ES"/>
        </w:rPr>
        <w:t xml:space="preserve">1 </w:t>
      </w:r>
      <w:r w:rsidRPr="002919C6">
        <w:rPr>
          <w:rFonts w:ascii="Arial" w:hAnsi="Arial" w:cs="Arial"/>
          <w:sz w:val="20"/>
          <w:szCs w:val="20"/>
          <w:lang w:val="es-ES"/>
        </w:rPr>
        <w:t>Respiraciones 24 x</w:t>
      </w:r>
      <w:r w:rsidRPr="002919C6">
        <w:rPr>
          <w:rFonts w:ascii="Arial" w:hAnsi="Arial" w:cs="Arial"/>
          <w:sz w:val="20"/>
          <w:szCs w:val="20"/>
          <w:vertAlign w:val="superscript"/>
          <w:lang w:val="es-ES"/>
        </w:rPr>
        <w:t>1</w:t>
      </w:r>
      <w:r w:rsidRPr="002919C6">
        <w:rPr>
          <w:rFonts w:ascii="Arial" w:hAnsi="Arial" w:cs="Arial"/>
          <w:sz w:val="20"/>
          <w:szCs w:val="20"/>
          <w:lang w:val="es-ES"/>
        </w:rPr>
        <w:t xml:space="preserve">, la piel y las mucosas se encontraban resecas, la cabeza estaba simétrica, se observa la presencia de golpes o cicatrices en la frente cabello: corto, sedoso, escaso y canoso; frente protuberante sin anomalías; párpados normales; ojos con datos de infección y presencia de secreciones, secos, pupilas dilatadas; nariz alargada, reseca, no refiere problemas de </w:t>
      </w:r>
      <w:r w:rsidRPr="002919C6">
        <w:rPr>
          <w:rFonts w:ascii="Arial" w:hAnsi="Arial" w:cs="Arial"/>
          <w:sz w:val="20"/>
          <w:szCs w:val="20"/>
          <w:lang w:val="es-ES"/>
        </w:rPr>
        <w:lastRenderedPageBreak/>
        <w:t>olfato; boca aparentemente sana, no utiliza prótesis, ya no cuenta con todas las piezas dentales, tiene dificultad para masticar y deglutir, presenta secreciones, sin lesiones; cuello alargado sin presencia de inflamación de la cadena ganglionar; oídos pequeños, no utiliza aparatos auditivos, tiene secreciones (cerumen) ; el tórax se encuentra simétrico sin presencia de dolor; extremidades superiores e inferiores simétricas con presencia de dolor al movilizarlas.</w:t>
      </w:r>
    </w:p>
    <w:p w:rsidR="002919C6" w:rsidRPr="002919C6" w:rsidRDefault="002919C6" w:rsidP="002919C6">
      <w:pPr>
        <w:spacing w:after="0" w:line="240" w:lineRule="auto"/>
        <w:jc w:val="both"/>
        <w:rPr>
          <w:rFonts w:ascii="Arial" w:hAnsi="Arial" w:cs="Arial"/>
          <w:b/>
          <w:bCs/>
          <w:i/>
          <w:iCs/>
          <w:sz w:val="20"/>
          <w:szCs w:val="20"/>
          <w:lang w:val="es-ES"/>
        </w:rPr>
      </w:pPr>
      <w:r w:rsidRPr="002919C6">
        <w:rPr>
          <w:rFonts w:ascii="Arial" w:hAnsi="Arial" w:cs="Arial"/>
          <w:b/>
          <w:bCs/>
          <w:i/>
          <w:iCs/>
          <w:sz w:val="20"/>
          <w:szCs w:val="20"/>
          <w:lang w:val="es-ES"/>
        </w:rPr>
        <w:t>Historia</w:t>
      </w:r>
      <w:r w:rsidRPr="002919C6">
        <w:rPr>
          <w:rFonts w:ascii="Arial" w:hAnsi="Arial" w:cs="Arial"/>
          <w:b/>
          <w:bCs/>
          <w:i/>
          <w:iCs/>
          <w:sz w:val="20"/>
          <w:szCs w:val="20"/>
        </w:rPr>
        <w:t xml:space="preserve"> </w:t>
      </w:r>
      <w:r w:rsidRPr="002919C6">
        <w:rPr>
          <w:rFonts w:ascii="Arial" w:hAnsi="Arial" w:cs="Arial"/>
          <w:b/>
          <w:bCs/>
          <w:i/>
          <w:iCs/>
          <w:sz w:val="20"/>
          <w:szCs w:val="20"/>
          <w:lang w:val="es-ES"/>
        </w:rPr>
        <w:t>clínica</w:t>
      </w:r>
    </w:p>
    <w:p w:rsidR="002919C6" w:rsidRPr="002919C6" w:rsidRDefault="00571BEA" w:rsidP="002919C6">
      <w:pPr>
        <w:spacing w:after="0" w:line="240" w:lineRule="auto"/>
        <w:jc w:val="both"/>
        <w:rPr>
          <w:rFonts w:ascii="Arial" w:hAnsi="Arial" w:cs="Arial"/>
          <w:sz w:val="20"/>
          <w:szCs w:val="20"/>
          <w:lang w:val="es-ES"/>
        </w:rPr>
      </w:pPr>
      <w:r>
        <w:rPr>
          <w:rFonts w:ascii="Arial" w:hAnsi="Arial" w:cs="Arial"/>
          <w:sz w:val="20"/>
          <w:szCs w:val="20"/>
          <w:lang w:val="es-ES"/>
        </w:rPr>
        <w:t xml:space="preserve">La señora </w:t>
      </w:r>
      <w:r w:rsidR="002919C6" w:rsidRPr="002919C6">
        <w:rPr>
          <w:rFonts w:ascii="Arial" w:hAnsi="Arial" w:cs="Arial"/>
          <w:sz w:val="20"/>
          <w:szCs w:val="20"/>
          <w:lang w:val="es-ES"/>
        </w:rPr>
        <w:t xml:space="preserve">  tiene todas sus vacunas, no padece ninguna alergia, nunca  ha estado hospitalizada, en la actualidad padece de hipertensión (HAS), enfermedad  de párkinson y conjuntivitis. </w:t>
      </w:r>
    </w:p>
    <w:p w:rsidR="002919C6" w:rsidRDefault="002919C6" w:rsidP="002919C6">
      <w:pPr>
        <w:spacing w:after="0" w:line="240" w:lineRule="auto"/>
        <w:jc w:val="both"/>
        <w:rPr>
          <w:rFonts w:ascii="Arial" w:hAnsi="Arial" w:cs="Arial"/>
          <w:sz w:val="20"/>
          <w:szCs w:val="20"/>
          <w:lang w:val="es-ES"/>
        </w:rPr>
      </w:pPr>
      <w:r w:rsidRPr="002919C6">
        <w:rPr>
          <w:rFonts w:ascii="Arial" w:hAnsi="Arial" w:cs="Arial"/>
          <w:sz w:val="20"/>
          <w:szCs w:val="20"/>
          <w:lang w:val="es-ES"/>
        </w:rPr>
        <w:t xml:space="preserve">Su medicación consiste en </w:t>
      </w:r>
      <w:proofErr w:type="spellStart"/>
      <w:r w:rsidRPr="002919C6">
        <w:rPr>
          <w:rFonts w:ascii="Arial" w:hAnsi="Arial" w:cs="Arial"/>
          <w:sz w:val="20"/>
          <w:szCs w:val="20"/>
          <w:lang w:val="es-ES"/>
        </w:rPr>
        <w:t>Hipromelosa</w:t>
      </w:r>
      <w:proofErr w:type="spellEnd"/>
      <w:r w:rsidRPr="002919C6">
        <w:rPr>
          <w:rFonts w:ascii="Arial" w:hAnsi="Arial" w:cs="Arial"/>
          <w:sz w:val="20"/>
          <w:szCs w:val="20"/>
          <w:lang w:val="es-ES"/>
        </w:rPr>
        <w:t xml:space="preserve"> gotas, Cloranfenicol gotas, </w:t>
      </w:r>
      <w:proofErr w:type="spellStart"/>
      <w:r w:rsidRPr="002919C6">
        <w:rPr>
          <w:rFonts w:ascii="Arial" w:hAnsi="Arial" w:cs="Arial"/>
          <w:sz w:val="20"/>
          <w:szCs w:val="20"/>
          <w:lang w:val="es-ES"/>
        </w:rPr>
        <w:t>Enalapril</w:t>
      </w:r>
      <w:proofErr w:type="spellEnd"/>
      <w:r w:rsidRPr="002919C6">
        <w:rPr>
          <w:rFonts w:ascii="Arial" w:hAnsi="Arial" w:cs="Arial"/>
          <w:sz w:val="20"/>
          <w:szCs w:val="20"/>
          <w:lang w:val="es-ES"/>
        </w:rPr>
        <w:t xml:space="preserve">, </w:t>
      </w:r>
      <w:proofErr w:type="spellStart"/>
      <w:r w:rsidRPr="002919C6">
        <w:rPr>
          <w:rFonts w:ascii="Arial" w:hAnsi="Arial" w:cs="Arial"/>
          <w:sz w:val="20"/>
          <w:szCs w:val="20"/>
          <w:lang w:val="es-ES"/>
        </w:rPr>
        <w:t>Akinectol</w:t>
      </w:r>
      <w:proofErr w:type="spellEnd"/>
      <w:r w:rsidRPr="002919C6">
        <w:rPr>
          <w:rFonts w:ascii="Arial" w:hAnsi="Arial" w:cs="Arial"/>
          <w:sz w:val="20"/>
          <w:szCs w:val="20"/>
          <w:lang w:val="es-ES"/>
        </w:rPr>
        <w:t xml:space="preserve">, </w:t>
      </w:r>
      <w:proofErr w:type="spellStart"/>
      <w:r w:rsidRPr="002919C6">
        <w:rPr>
          <w:rFonts w:ascii="Arial" w:hAnsi="Arial" w:cs="Arial"/>
          <w:sz w:val="20"/>
          <w:szCs w:val="20"/>
          <w:lang w:val="es-ES"/>
        </w:rPr>
        <w:t>Venatol</w:t>
      </w:r>
      <w:proofErr w:type="spellEnd"/>
      <w:r w:rsidRPr="002919C6">
        <w:rPr>
          <w:rFonts w:ascii="Arial" w:hAnsi="Arial" w:cs="Arial"/>
          <w:sz w:val="20"/>
          <w:szCs w:val="20"/>
          <w:lang w:val="es-ES"/>
        </w:rPr>
        <w:t xml:space="preserve">. </w:t>
      </w:r>
    </w:p>
    <w:p w:rsidR="002919C6" w:rsidRDefault="002919C6" w:rsidP="002919C6">
      <w:pPr>
        <w:spacing w:after="0" w:line="240" w:lineRule="auto"/>
        <w:jc w:val="both"/>
        <w:rPr>
          <w:rFonts w:ascii="Arial" w:hAnsi="Arial" w:cs="Arial"/>
          <w:sz w:val="20"/>
          <w:szCs w:val="20"/>
          <w:lang w:val="es-ES"/>
        </w:rPr>
      </w:pPr>
    </w:p>
    <w:p w:rsidR="002919C6" w:rsidRDefault="002919C6" w:rsidP="002919C6">
      <w:pPr>
        <w:spacing w:after="0" w:line="240" w:lineRule="auto"/>
        <w:jc w:val="both"/>
        <w:rPr>
          <w:rFonts w:ascii="Arial" w:hAnsi="Arial" w:cs="Arial"/>
          <w:sz w:val="20"/>
          <w:szCs w:val="20"/>
          <w:lang w:val="es-ES"/>
        </w:rPr>
      </w:pPr>
      <w:proofErr w:type="spellStart"/>
      <w:r>
        <w:rPr>
          <w:rFonts w:ascii="Arial" w:hAnsi="Arial" w:cs="Arial"/>
          <w:sz w:val="20"/>
          <w:szCs w:val="20"/>
          <w:lang w:val="es-ES"/>
        </w:rPr>
        <w:t>Dxs</w:t>
      </w:r>
      <w:proofErr w:type="spellEnd"/>
      <w:r>
        <w:rPr>
          <w:rFonts w:ascii="Arial" w:hAnsi="Arial" w:cs="Arial"/>
          <w:sz w:val="20"/>
          <w:szCs w:val="20"/>
          <w:lang w:val="es-ES"/>
        </w:rPr>
        <w:t xml:space="preserve"> de Enfermería</w:t>
      </w:r>
    </w:p>
    <w:p w:rsidR="002919C6" w:rsidRDefault="002919C6" w:rsidP="002919C6">
      <w:pPr>
        <w:spacing w:after="0" w:line="240" w:lineRule="auto"/>
        <w:jc w:val="both"/>
        <w:rPr>
          <w:rFonts w:ascii="Arial" w:hAnsi="Arial" w:cs="Arial"/>
          <w:sz w:val="20"/>
          <w:szCs w:val="20"/>
          <w:lang w:val="es-ES"/>
        </w:rPr>
      </w:pPr>
    </w:p>
    <w:p w:rsidR="002919C6" w:rsidRPr="002919C6" w:rsidRDefault="002919C6" w:rsidP="002919C6">
      <w:pPr>
        <w:numPr>
          <w:ilvl w:val="0"/>
          <w:numId w:val="5"/>
        </w:numPr>
        <w:spacing w:after="0" w:line="240" w:lineRule="auto"/>
        <w:jc w:val="both"/>
        <w:rPr>
          <w:rFonts w:ascii="Arial" w:hAnsi="Arial" w:cs="Arial"/>
          <w:bCs/>
          <w:sz w:val="20"/>
          <w:szCs w:val="20"/>
          <w:lang w:val="es-ES_tradnl"/>
        </w:rPr>
      </w:pPr>
      <w:r w:rsidRPr="002919C6">
        <w:rPr>
          <w:rFonts w:ascii="Arial" w:hAnsi="Arial" w:cs="Arial"/>
          <w:bCs/>
          <w:sz w:val="20"/>
          <w:szCs w:val="20"/>
          <w:lang w:val="es-ES_tradnl"/>
        </w:rPr>
        <w:t>Incontinencia urinaria funcional</w:t>
      </w:r>
    </w:p>
    <w:p w:rsidR="002919C6" w:rsidRPr="002919C6" w:rsidRDefault="002919C6" w:rsidP="002919C6">
      <w:pPr>
        <w:numPr>
          <w:ilvl w:val="0"/>
          <w:numId w:val="5"/>
        </w:numPr>
        <w:spacing w:after="0" w:line="240" w:lineRule="auto"/>
        <w:jc w:val="both"/>
        <w:rPr>
          <w:rFonts w:ascii="Arial" w:hAnsi="Arial" w:cs="Arial"/>
          <w:bCs/>
          <w:sz w:val="20"/>
          <w:szCs w:val="20"/>
          <w:lang w:val="es-ES_tradnl"/>
        </w:rPr>
      </w:pPr>
      <w:r w:rsidRPr="002919C6">
        <w:rPr>
          <w:rFonts w:ascii="Arial" w:hAnsi="Arial" w:cs="Arial"/>
          <w:bCs/>
          <w:sz w:val="20"/>
          <w:szCs w:val="20"/>
          <w:lang w:val="es-ES_tradnl"/>
        </w:rPr>
        <w:t>Deterioro de la ambulación</w:t>
      </w:r>
    </w:p>
    <w:p w:rsidR="002919C6" w:rsidRPr="002919C6" w:rsidRDefault="002919C6" w:rsidP="002919C6">
      <w:pPr>
        <w:pStyle w:val="Prrafodelista"/>
        <w:numPr>
          <w:ilvl w:val="0"/>
          <w:numId w:val="5"/>
        </w:numPr>
        <w:spacing w:after="0" w:line="240" w:lineRule="auto"/>
        <w:jc w:val="both"/>
        <w:rPr>
          <w:rFonts w:ascii="Arial" w:hAnsi="Arial" w:cs="Arial"/>
          <w:sz w:val="20"/>
          <w:szCs w:val="20"/>
          <w:lang w:val="es-ES"/>
        </w:rPr>
      </w:pPr>
      <w:r w:rsidRPr="002919C6">
        <w:rPr>
          <w:rFonts w:ascii="Arial" w:hAnsi="Arial" w:cs="Arial"/>
          <w:bCs/>
          <w:sz w:val="20"/>
          <w:szCs w:val="20"/>
          <w:lang w:val="es-ES_tradnl"/>
        </w:rPr>
        <w:t>Riesgo de caída</w:t>
      </w:r>
    </w:p>
    <w:p w:rsidR="002919C6" w:rsidRDefault="002919C6" w:rsidP="00B04041">
      <w:pPr>
        <w:spacing w:after="0" w:line="240" w:lineRule="auto"/>
        <w:jc w:val="both"/>
        <w:rPr>
          <w:rFonts w:ascii="Arial" w:hAnsi="Arial" w:cs="Arial"/>
          <w:sz w:val="20"/>
          <w:szCs w:val="20"/>
          <w:lang w:val="x-none"/>
        </w:rPr>
      </w:pPr>
    </w:p>
    <w:p w:rsidR="002919C6" w:rsidRPr="002919C6" w:rsidRDefault="00E41C43" w:rsidP="00B04041">
      <w:pPr>
        <w:spacing w:after="0" w:line="240" w:lineRule="auto"/>
        <w:jc w:val="both"/>
        <w:rPr>
          <w:rFonts w:ascii="Arial" w:hAnsi="Arial" w:cs="Arial"/>
          <w:sz w:val="20"/>
          <w:szCs w:val="20"/>
        </w:rPr>
      </w:pPr>
      <w:r>
        <w:rPr>
          <w:rFonts w:ascii="Arial" w:hAnsi="Arial" w:cs="Arial"/>
          <w:sz w:val="20"/>
          <w:szCs w:val="20"/>
        </w:rPr>
        <w:t>Intervenciones</w:t>
      </w:r>
    </w:p>
    <w:p w:rsidR="002919C6" w:rsidRPr="002919C6" w:rsidRDefault="002919C6" w:rsidP="002919C6">
      <w:pPr>
        <w:numPr>
          <w:ilvl w:val="0"/>
          <w:numId w:val="4"/>
        </w:numPr>
        <w:spacing w:after="0" w:line="240" w:lineRule="auto"/>
        <w:jc w:val="both"/>
        <w:rPr>
          <w:rFonts w:ascii="Arial" w:hAnsi="Arial" w:cs="Arial"/>
          <w:sz w:val="20"/>
          <w:szCs w:val="20"/>
        </w:rPr>
      </w:pPr>
      <w:r w:rsidRPr="002919C6">
        <w:rPr>
          <w:rFonts w:ascii="Arial" w:hAnsi="Arial" w:cs="Arial"/>
          <w:sz w:val="20"/>
          <w:szCs w:val="20"/>
        </w:rPr>
        <w:t>Controlar periódicamente la eliminación urinaria.</w:t>
      </w:r>
    </w:p>
    <w:p w:rsidR="002919C6" w:rsidRPr="002919C6" w:rsidRDefault="002919C6" w:rsidP="002919C6">
      <w:pPr>
        <w:spacing w:after="0" w:line="240" w:lineRule="auto"/>
        <w:jc w:val="both"/>
        <w:rPr>
          <w:rFonts w:ascii="Arial" w:hAnsi="Arial" w:cs="Arial"/>
          <w:sz w:val="20"/>
          <w:szCs w:val="20"/>
        </w:rPr>
      </w:pPr>
    </w:p>
    <w:p w:rsidR="002919C6" w:rsidRPr="002919C6" w:rsidRDefault="002919C6" w:rsidP="002919C6">
      <w:pPr>
        <w:numPr>
          <w:ilvl w:val="0"/>
          <w:numId w:val="4"/>
        </w:numPr>
        <w:spacing w:after="0" w:line="240" w:lineRule="auto"/>
        <w:jc w:val="both"/>
        <w:rPr>
          <w:rFonts w:ascii="Arial" w:hAnsi="Arial" w:cs="Arial"/>
          <w:sz w:val="20"/>
          <w:szCs w:val="20"/>
        </w:rPr>
      </w:pPr>
      <w:r w:rsidRPr="002919C6">
        <w:rPr>
          <w:rFonts w:ascii="Arial" w:hAnsi="Arial" w:cs="Arial"/>
          <w:sz w:val="20"/>
          <w:szCs w:val="20"/>
        </w:rPr>
        <w:t>Modificar la vestimenta y el ambiente para facilitar el aseo.</w:t>
      </w:r>
    </w:p>
    <w:p w:rsidR="002919C6" w:rsidRPr="002919C6" w:rsidRDefault="002919C6" w:rsidP="002919C6">
      <w:pPr>
        <w:spacing w:after="0" w:line="240" w:lineRule="auto"/>
        <w:jc w:val="both"/>
        <w:rPr>
          <w:rFonts w:ascii="Arial" w:hAnsi="Arial" w:cs="Arial"/>
          <w:sz w:val="20"/>
          <w:szCs w:val="20"/>
        </w:rPr>
      </w:pPr>
    </w:p>
    <w:p w:rsidR="002919C6" w:rsidRDefault="002919C6" w:rsidP="002919C6">
      <w:pPr>
        <w:numPr>
          <w:ilvl w:val="0"/>
          <w:numId w:val="1"/>
        </w:numPr>
        <w:spacing w:after="0" w:line="240" w:lineRule="auto"/>
        <w:jc w:val="both"/>
        <w:rPr>
          <w:rFonts w:ascii="Arial" w:hAnsi="Arial" w:cs="Arial"/>
          <w:sz w:val="20"/>
          <w:szCs w:val="20"/>
        </w:rPr>
      </w:pPr>
      <w:r w:rsidRPr="002919C6">
        <w:rPr>
          <w:rFonts w:ascii="Arial" w:hAnsi="Arial" w:cs="Arial"/>
          <w:sz w:val="20"/>
          <w:szCs w:val="20"/>
        </w:rPr>
        <w:t>Limitar los líquidos durante 2 o 3 horas antes de irse a la cama.</w:t>
      </w:r>
    </w:p>
    <w:p w:rsidR="002919C6" w:rsidRPr="002919C6" w:rsidRDefault="002919C6" w:rsidP="002919C6">
      <w:pPr>
        <w:spacing w:after="0" w:line="240" w:lineRule="auto"/>
        <w:ind w:left="360"/>
        <w:jc w:val="both"/>
        <w:rPr>
          <w:rFonts w:ascii="Arial" w:hAnsi="Arial" w:cs="Arial"/>
          <w:sz w:val="20"/>
          <w:szCs w:val="20"/>
        </w:rPr>
      </w:pPr>
    </w:p>
    <w:p w:rsidR="002919C6" w:rsidRPr="002919C6" w:rsidRDefault="002919C6" w:rsidP="002919C6">
      <w:pPr>
        <w:numPr>
          <w:ilvl w:val="0"/>
          <w:numId w:val="2"/>
        </w:numPr>
        <w:spacing w:after="0" w:line="240" w:lineRule="auto"/>
        <w:jc w:val="both"/>
        <w:rPr>
          <w:rFonts w:ascii="Arial" w:hAnsi="Arial" w:cs="Arial"/>
          <w:sz w:val="20"/>
          <w:szCs w:val="20"/>
        </w:rPr>
      </w:pPr>
      <w:r w:rsidRPr="002919C6">
        <w:rPr>
          <w:rFonts w:ascii="Arial" w:hAnsi="Arial" w:cs="Arial"/>
          <w:sz w:val="20"/>
          <w:szCs w:val="20"/>
        </w:rPr>
        <w:t xml:space="preserve">Ayudar al paciente con la </w:t>
      </w:r>
      <w:r w:rsidRPr="002919C6">
        <w:rPr>
          <w:rFonts w:ascii="Arial" w:hAnsi="Arial" w:cs="Arial"/>
          <w:sz w:val="20"/>
          <w:szCs w:val="20"/>
          <w:lang w:val="es-ES"/>
        </w:rPr>
        <w:t>deambulación inicial, si es necesario.</w:t>
      </w:r>
    </w:p>
    <w:p w:rsidR="002919C6" w:rsidRPr="002919C6" w:rsidRDefault="002919C6" w:rsidP="002919C6">
      <w:pPr>
        <w:spacing w:after="0" w:line="240" w:lineRule="auto"/>
        <w:ind w:left="720"/>
        <w:jc w:val="both"/>
        <w:rPr>
          <w:rFonts w:ascii="Arial" w:hAnsi="Arial" w:cs="Arial"/>
          <w:sz w:val="20"/>
          <w:szCs w:val="20"/>
        </w:rPr>
      </w:pPr>
    </w:p>
    <w:p w:rsidR="002919C6" w:rsidRPr="002919C6" w:rsidRDefault="002919C6" w:rsidP="002919C6">
      <w:pPr>
        <w:numPr>
          <w:ilvl w:val="0"/>
          <w:numId w:val="2"/>
        </w:numPr>
        <w:spacing w:after="0" w:line="240" w:lineRule="auto"/>
        <w:jc w:val="both"/>
        <w:rPr>
          <w:rFonts w:ascii="Arial" w:hAnsi="Arial" w:cs="Arial"/>
          <w:sz w:val="20"/>
          <w:szCs w:val="20"/>
        </w:rPr>
      </w:pPr>
      <w:r w:rsidRPr="002919C6">
        <w:rPr>
          <w:rFonts w:ascii="Arial" w:hAnsi="Arial" w:cs="Arial"/>
          <w:sz w:val="20"/>
          <w:szCs w:val="20"/>
          <w:lang w:val="es-ES"/>
        </w:rPr>
        <w:t xml:space="preserve">Ayudar al paciente a ponerse de pie y a deambular distancias determinadas y con un número concreto de personal. </w:t>
      </w:r>
      <w:r w:rsidRPr="002919C6">
        <w:rPr>
          <w:rFonts w:ascii="Arial" w:hAnsi="Arial" w:cs="Arial"/>
          <w:sz w:val="20"/>
          <w:szCs w:val="20"/>
        </w:rPr>
        <w:t xml:space="preserve"> </w:t>
      </w:r>
    </w:p>
    <w:p w:rsidR="002919C6" w:rsidRPr="002919C6" w:rsidRDefault="002919C6" w:rsidP="002919C6">
      <w:pPr>
        <w:numPr>
          <w:ilvl w:val="0"/>
          <w:numId w:val="3"/>
        </w:numPr>
        <w:spacing w:after="0" w:line="240" w:lineRule="auto"/>
        <w:jc w:val="both"/>
        <w:rPr>
          <w:rFonts w:ascii="Arial" w:hAnsi="Arial" w:cs="Arial"/>
          <w:sz w:val="20"/>
          <w:szCs w:val="20"/>
        </w:rPr>
      </w:pPr>
      <w:r w:rsidRPr="002919C6">
        <w:rPr>
          <w:rFonts w:ascii="Arial" w:hAnsi="Arial" w:cs="Arial"/>
          <w:sz w:val="20"/>
          <w:szCs w:val="20"/>
        </w:rPr>
        <w:t xml:space="preserve">Identificar conductas y factores que afectan al riesgo de caídas. </w:t>
      </w:r>
    </w:p>
    <w:p w:rsidR="002919C6" w:rsidRPr="002919C6" w:rsidRDefault="002919C6" w:rsidP="002919C6">
      <w:pPr>
        <w:spacing w:after="0" w:line="240" w:lineRule="auto"/>
        <w:jc w:val="both"/>
        <w:rPr>
          <w:rFonts w:ascii="Arial" w:hAnsi="Arial" w:cs="Arial"/>
          <w:sz w:val="20"/>
          <w:szCs w:val="20"/>
        </w:rPr>
      </w:pPr>
    </w:p>
    <w:p w:rsidR="002919C6" w:rsidRPr="002919C6" w:rsidRDefault="002919C6" w:rsidP="002919C6">
      <w:pPr>
        <w:numPr>
          <w:ilvl w:val="0"/>
          <w:numId w:val="3"/>
        </w:numPr>
        <w:spacing w:after="0" w:line="240" w:lineRule="auto"/>
        <w:jc w:val="both"/>
        <w:rPr>
          <w:rFonts w:ascii="Arial" w:hAnsi="Arial" w:cs="Arial"/>
          <w:sz w:val="20"/>
          <w:szCs w:val="20"/>
        </w:rPr>
      </w:pPr>
      <w:r w:rsidRPr="002919C6">
        <w:rPr>
          <w:rFonts w:ascii="Arial" w:hAnsi="Arial" w:cs="Arial"/>
          <w:sz w:val="20"/>
          <w:szCs w:val="20"/>
        </w:rPr>
        <w:t>Colocar los objetos al alcance del paciente sin que tenga que hacer esfuerzos.</w:t>
      </w:r>
    </w:p>
    <w:p w:rsidR="002919C6" w:rsidRPr="002919C6" w:rsidRDefault="002919C6" w:rsidP="002919C6">
      <w:pPr>
        <w:spacing w:after="0" w:line="240" w:lineRule="auto"/>
        <w:jc w:val="both"/>
        <w:rPr>
          <w:rFonts w:ascii="Arial" w:hAnsi="Arial" w:cs="Arial"/>
          <w:sz w:val="20"/>
          <w:szCs w:val="20"/>
        </w:rPr>
      </w:pPr>
    </w:p>
    <w:p w:rsidR="002919C6" w:rsidRPr="002919C6" w:rsidRDefault="002919C6" w:rsidP="002919C6">
      <w:pPr>
        <w:numPr>
          <w:ilvl w:val="0"/>
          <w:numId w:val="3"/>
        </w:numPr>
        <w:spacing w:after="0" w:line="240" w:lineRule="auto"/>
        <w:jc w:val="both"/>
        <w:rPr>
          <w:rFonts w:ascii="Arial" w:hAnsi="Arial" w:cs="Arial"/>
          <w:sz w:val="20"/>
          <w:szCs w:val="20"/>
        </w:rPr>
      </w:pPr>
      <w:r w:rsidRPr="002919C6">
        <w:rPr>
          <w:rFonts w:ascii="Arial" w:hAnsi="Arial" w:cs="Arial"/>
          <w:sz w:val="20"/>
          <w:szCs w:val="20"/>
        </w:rPr>
        <w:t xml:space="preserve">Utilizar barandillas laterales de longitud y altura adecuadas para evitar caídas de la cama. </w:t>
      </w:r>
    </w:p>
    <w:p w:rsidR="002919C6" w:rsidRPr="002919C6" w:rsidRDefault="002919C6" w:rsidP="002919C6">
      <w:pPr>
        <w:spacing w:after="0" w:line="240" w:lineRule="auto"/>
        <w:jc w:val="both"/>
        <w:rPr>
          <w:rFonts w:ascii="Arial" w:hAnsi="Arial" w:cs="Arial"/>
          <w:sz w:val="20"/>
          <w:szCs w:val="20"/>
        </w:rPr>
      </w:pPr>
    </w:p>
    <w:p w:rsidR="002919C6" w:rsidRPr="002919C6" w:rsidRDefault="002919C6" w:rsidP="002919C6">
      <w:pPr>
        <w:numPr>
          <w:ilvl w:val="0"/>
          <w:numId w:val="3"/>
        </w:numPr>
        <w:spacing w:after="0" w:line="240" w:lineRule="auto"/>
        <w:jc w:val="both"/>
        <w:rPr>
          <w:rFonts w:ascii="Arial" w:hAnsi="Arial" w:cs="Arial"/>
          <w:sz w:val="20"/>
          <w:szCs w:val="20"/>
        </w:rPr>
      </w:pPr>
      <w:r w:rsidRPr="002919C6">
        <w:rPr>
          <w:rFonts w:ascii="Arial" w:hAnsi="Arial" w:cs="Arial"/>
          <w:sz w:val="20"/>
          <w:szCs w:val="20"/>
        </w:rPr>
        <w:t>Educar al personal sobre los factores de riesgo que contribuyen a las caídas y como disminuir dicho riesgo.</w:t>
      </w:r>
    </w:p>
    <w:p w:rsidR="002919C6" w:rsidRDefault="002919C6" w:rsidP="00B04041">
      <w:pPr>
        <w:spacing w:after="0" w:line="240" w:lineRule="auto"/>
        <w:jc w:val="both"/>
        <w:rPr>
          <w:rFonts w:ascii="Arial" w:hAnsi="Arial" w:cs="Arial"/>
          <w:sz w:val="20"/>
          <w:szCs w:val="20"/>
          <w:lang w:val="x-none"/>
        </w:rPr>
      </w:pPr>
    </w:p>
    <w:p w:rsidR="00E41C43" w:rsidRDefault="00E41C43" w:rsidP="00B04041">
      <w:pPr>
        <w:spacing w:after="0" w:line="240" w:lineRule="auto"/>
        <w:jc w:val="both"/>
        <w:rPr>
          <w:rFonts w:ascii="Arial" w:hAnsi="Arial" w:cs="Arial"/>
          <w:sz w:val="20"/>
          <w:szCs w:val="20"/>
          <w:lang w:val="x-none"/>
        </w:rPr>
      </w:pPr>
    </w:p>
    <w:p w:rsidR="002919C6" w:rsidRPr="002919C6" w:rsidRDefault="002919C6" w:rsidP="002919C6">
      <w:pPr>
        <w:spacing w:after="0" w:line="240" w:lineRule="auto"/>
        <w:jc w:val="both"/>
        <w:rPr>
          <w:rFonts w:ascii="Arial" w:hAnsi="Arial" w:cs="Arial"/>
          <w:b/>
          <w:sz w:val="20"/>
          <w:szCs w:val="20"/>
          <w:lang w:val="es-ES"/>
        </w:rPr>
      </w:pPr>
      <w:r w:rsidRPr="002919C6">
        <w:rPr>
          <w:rFonts w:ascii="Arial" w:hAnsi="Arial" w:cs="Arial"/>
          <w:b/>
          <w:sz w:val="20"/>
          <w:szCs w:val="20"/>
          <w:lang w:val="es-ES"/>
        </w:rPr>
        <w:t xml:space="preserve">Conclusión </w:t>
      </w:r>
    </w:p>
    <w:p w:rsidR="002919C6" w:rsidRPr="002919C6" w:rsidRDefault="002919C6" w:rsidP="002919C6">
      <w:pPr>
        <w:spacing w:after="0" w:line="240" w:lineRule="auto"/>
        <w:jc w:val="both"/>
        <w:rPr>
          <w:rFonts w:ascii="Arial" w:hAnsi="Arial" w:cs="Arial"/>
          <w:sz w:val="20"/>
          <w:szCs w:val="20"/>
          <w:lang w:val="es-ES"/>
        </w:rPr>
      </w:pPr>
      <w:r w:rsidRPr="002919C6">
        <w:rPr>
          <w:rFonts w:ascii="Arial" w:hAnsi="Arial" w:cs="Arial"/>
          <w:sz w:val="20"/>
          <w:szCs w:val="20"/>
          <w:lang w:val="es-ES"/>
        </w:rPr>
        <w:t>Es muy diferente trabajar con un paciente geriátrico  esto es po</w:t>
      </w:r>
      <w:r>
        <w:rPr>
          <w:rFonts w:ascii="Arial" w:hAnsi="Arial" w:cs="Arial"/>
          <w:sz w:val="20"/>
          <w:szCs w:val="20"/>
          <w:lang w:val="es-ES"/>
        </w:rPr>
        <w:t>r</w:t>
      </w:r>
      <w:r w:rsidRPr="002919C6">
        <w:rPr>
          <w:rFonts w:ascii="Arial" w:hAnsi="Arial" w:cs="Arial"/>
          <w:sz w:val="20"/>
          <w:szCs w:val="20"/>
          <w:lang w:val="es-ES"/>
        </w:rPr>
        <w:t>que las intervenciones tienen que ser con más exactitud, además que estos pacientes son muy difíciles de tratar debido a que  algunos se vuelven</w:t>
      </w:r>
      <w:r w:rsidR="00F53B38">
        <w:rPr>
          <w:rFonts w:ascii="Arial" w:hAnsi="Arial" w:cs="Arial"/>
          <w:sz w:val="20"/>
          <w:szCs w:val="20"/>
          <w:lang w:val="es-ES"/>
        </w:rPr>
        <w:t xml:space="preserve"> más explosivos, al principio </w:t>
      </w:r>
      <w:r w:rsidRPr="002919C6">
        <w:rPr>
          <w:rFonts w:ascii="Arial" w:hAnsi="Arial" w:cs="Arial"/>
          <w:sz w:val="20"/>
          <w:szCs w:val="20"/>
          <w:lang w:val="es-ES"/>
        </w:rPr>
        <w:t xml:space="preserve"> fue difícil</w:t>
      </w:r>
      <w:r w:rsidR="00F53B38">
        <w:rPr>
          <w:rFonts w:ascii="Arial" w:hAnsi="Arial" w:cs="Arial"/>
          <w:sz w:val="20"/>
          <w:szCs w:val="20"/>
          <w:lang w:val="es-ES"/>
        </w:rPr>
        <w:t xml:space="preserve"> interactuar con la señora con el contacto continuo colabora en el cuidado</w:t>
      </w:r>
      <w:r w:rsidRPr="002919C6">
        <w:rPr>
          <w:rFonts w:ascii="Arial" w:hAnsi="Arial" w:cs="Arial"/>
          <w:sz w:val="20"/>
          <w:szCs w:val="20"/>
          <w:lang w:val="es-ES"/>
        </w:rPr>
        <w:t xml:space="preserve">, </w:t>
      </w:r>
      <w:r w:rsidR="00F53B38">
        <w:rPr>
          <w:rFonts w:ascii="Arial" w:hAnsi="Arial" w:cs="Arial"/>
          <w:sz w:val="20"/>
          <w:szCs w:val="20"/>
          <w:lang w:val="es-ES"/>
        </w:rPr>
        <w:t xml:space="preserve">la </w:t>
      </w:r>
      <w:r w:rsidRPr="002919C6">
        <w:rPr>
          <w:rFonts w:ascii="Arial" w:hAnsi="Arial" w:cs="Arial"/>
          <w:sz w:val="20"/>
          <w:szCs w:val="20"/>
          <w:lang w:val="es-ES"/>
        </w:rPr>
        <w:t xml:space="preserve">enseñanza </w:t>
      </w:r>
      <w:r w:rsidR="00F53B38">
        <w:rPr>
          <w:rFonts w:ascii="Arial" w:hAnsi="Arial" w:cs="Arial"/>
          <w:sz w:val="20"/>
          <w:szCs w:val="20"/>
          <w:lang w:val="es-ES"/>
        </w:rPr>
        <w:t xml:space="preserve">del </w:t>
      </w:r>
      <w:r w:rsidRPr="002919C6">
        <w:rPr>
          <w:rFonts w:ascii="Arial" w:hAnsi="Arial" w:cs="Arial"/>
          <w:sz w:val="20"/>
          <w:szCs w:val="20"/>
          <w:lang w:val="es-ES"/>
        </w:rPr>
        <w:t>contacto personal con</w:t>
      </w:r>
      <w:r w:rsidR="00F53B38">
        <w:rPr>
          <w:rFonts w:ascii="Arial" w:hAnsi="Arial" w:cs="Arial"/>
          <w:sz w:val="20"/>
          <w:szCs w:val="20"/>
          <w:lang w:val="es-ES"/>
        </w:rPr>
        <w:t xml:space="preserve"> adultos mayores no solo como  profesional que les </w:t>
      </w:r>
      <w:r w:rsidRPr="002919C6">
        <w:rPr>
          <w:rFonts w:ascii="Arial" w:hAnsi="Arial" w:cs="Arial"/>
          <w:sz w:val="20"/>
          <w:szCs w:val="20"/>
          <w:lang w:val="es-ES"/>
        </w:rPr>
        <w:t xml:space="preserve"> aportarles técnicas y cuidados de salud sino también el verdadero significado del valor del ser humano y la importancia de la actitud, p</w:t>
      </w:r>
      <w:r w:rsidR="00F53B38">
        <w:rPr>
          <w:rFonts w:ascii="Arial" w:hAnsi="Arial" w:cs="Arial"/>
          <w:sz w:val="20"/>
          <w:szCs w:val="20"/>
          <w:lang w:val="es-ES"/>
        </w:rPr>
        <w:t>alabras y expresiones que  hace la</w:t>
      </w:r>
      <w:r w:rsidRPr="002919C6">
        <w:rPr>
          <w:rFonts w:ascii="Arial" w:hAnsi="Arial" w:cs="Arial"/>
          <w:sz w:val="20"/>
          <w:szCs w:val="20"/>
          <w:lang w:val="es-ES"/>
        </w:rPr>
        <w:t xml:space="preserve"> diferencia.</w:t>
      </w:r>
    </w:p>
    <w:p w:rsidR="00F53B38" w:rsidRDefault="00F53B38" w:rsidP="002919C6">
      <w:pPr>
        <w:spacing w:after="0" w:line="240" w:lineRule="auto"/>
        <w:jc w:val="both"/>
        <w:rPr>
          <w:rFonts w:ascii="Arial" w:hAnsi="Arial" w:cs="Arial"/>
          <w:sz w:val="20"/>
          <w:szCs w:val="20"/>
          <w:lang w:val="es-ES"/>
        </w:rPr>
      </w:pPr>
    </w:p>
    <w:p w:rsidR="00F53B38" w:rsidRDefault="00F53B38" w:rsidP="002919C6">
      <w:pPr>
        <w:spacing w:after="0" w:line="240" w:lineRule="auto"/>
        <w:jc w:val="both"/>
        <w:rPr>
          <w:rFonts w:ascii="Arial" w:hAnsi="Arial" w:cs="Arial"/>
          <w:sz w:val="20"/>
          <w:szCs w:val="20"/>
          <w:lang w:val="es-ES"/>
        </w:rPr>
      </w:pPr>
    </w:p>
    <w:p w:rsidR="002919C6" w:rsidRPr="002919C6" w:rsidRDefault="002919C6" w:rsidP="002919C6">
      <w:pPr>
        <w:spacing w:after="0" w:line="240" w:lineRule="auto"/>
        <w:jc w:val="both"/>
        <w:rPr>
          <w:rFonts w:ascii="Arial" w:hAnsi="Arial" w:cs="Arial"/>
          <w:sz w:val="20"/>
          <w:szCs w:val="20"/>
          <w:lang w:val="es-ES"/>
        </w:rPr>
      </w:pPr>
      <w:r w:rsidRPr="002919C6">
        <w:rPr>
          <w:rFonts w:ascii="Arial" w:hAnsi="Arial" w:cs="Arial"/>
          <w:sz w:val="20"/>
          <w:szCs w:val="20"/>
          <w:lang w:val="es-ES"/>
        </w:rPr>
        <w:t xml:space="preserve">. </w:t>
      </w:r>
    </w:p>
    <w:p w:rsidR="002919C6" w:rsidRPr="002919C6" w:rsidRDefault="002919C6" w:rsidP="002919C6">
      <w:pPr>
        <w:spacing w:after="0" w:line="240" w:lineRule="auto"/>
        <w:jc w:val="both"/>
        <w:rPr>
          <w:rFonts w:ascii="Arial" w:hAnsi="Arial" w:cs="Arial"/>
          <w:sz w:val="20"/>
          <w:szCs w:val="20"/>
          <w:lang w:val="es-ES"/>
        </w:rPr>
      </w:pPr>
      <w:r w:rsidRPr="002919C6">
        <w:rPr>
          <w:rFonts w:ascii="Arial" w:hAnsi="Arial" w:cs="Arial"/>
          <w:sz w:val="20"/>
          <w:szCs w:val="20"/>
          <w:lang w:val="es-ES"/>
        </w:rPr>
        <w:t xml:space="preserve"> </w:t>
      </w:r>
    </w:p>
    <w:p w:rsidR="002919C6" w:rsidRPr="002919C6" w:rsidRDefault="002919C6" w:rsidP="002919C6">
      <w:pPr>
        <w:spacing w:after="0" w:line="240" w:lineRule="auto"/>
        <w:jc w:val="both"/>
        <w:rPr>
          <w:rFonts w:ascii="Arial" w:hAnsi="Arial" w:cs="Arial"/>
          <w:sz w:val="20"/>
          <w:szCs w:val="20"/>
          <w:lang w:val="es-ES"/>
        </w:rPr>
      </w:pPr>
    </w:p>
    <w:p w:rsidR="002919C6" w:rsidRPr="002919C6" w:rsidRDefault="002919C6" w:rsidP="002919C6">
      <w:pPr>
        <w:spacing w:after="0" w:line="240" w:lineRule="auto"/>
        <w:jc w:val="both"/>
        <w:rPr>
          <w:rFonts w:ascii="Arial" w:hAnsi="Arial" w:cs="Arial"/>
          <w:sz w:val="20"/>
          <w:szCs w:val="20"/>
          <w:lang w:val="es-ES"/>
        </w:rPr>
      </w:pPr>
    </w:p>
    <w:p w:rsidR="002919C6" w:rsidRPr="002919C6" w:rsidRDefault="002919C6" w:rsidP="002919C6">
      <w:pPr>
        <w:spacing w:after="0" w:line="240" w:lineRule="auto"/>
        <w:jc w:val="both"/>
        <w:rPr>
          <w:rFonts w:ascii="Arial" w:hAnsi="Arial" w:cs="Arial"/>
          <w:sz w:val="20"/>
          <w:szCs w:val="20"/>
        </w:rPr>
      </w:pPr>
      <w:r w:rsidRPr="002919C6">
        <w:rPr>
          <w:rFonts w:ascii="Arial" w:hAnsi="Arial" w:cs="Arial"/>
          <w:b/>
          <w:bCs/>
          <w:sz w:val="20"/>
          <w:szCs w:val="20"/>
          <w:lang w:val="es-ES"/>
        </w:rPr>
        <w:lastRenderedPageBreak/>
        <w:t xml:space="preserve">Referencia </w:t>
      </w:r>
    </w:p>
    <w:p w:rsidR="002919C6" w:rsidRPr="002919C6" w:rsidRDefault="002919C6" w:rsidP="002919C6">
      <w:pPr>
        <w:spacing w:after="0" w:line="240" w:lineRule="auto"/>
        <w:jc w:val="both"/>
        <w:rPr>
          <w:rFonts w:ascii="Arial" w:hAnsi="Arial" w:cs="Arial"/>
          <w:sz w:val="20"/>
          <w:szCs w:val="20"/>
          <w:lang w:val="es-ES"/>
        </w:rPr>
      </w:pPr>
      <w:r w:rsidRPr="002919C6">
        <w:rPr>
          <w:rFonts w:ascii="Arial" w:hAnsi="Arial" w:cs="Arial"/>
          <w:sz w:val="20"/>
          <w:szCs w:val="20"/>
        </w:rPr>
        <w:t xml:space="preserve">Johnson, Marion. </w:t>
      </w:r>
      <w:proofErr w:type="spellStart"/>
      <w:r w:rsidRPr="002919C6">
        <w:rPr>
          <w:rFonts w:ascii="Arial" w:hAnsi="Arial" w:cs="Arial"/>
          <w:sz w:val="20"/>
          <w:szCs w:val="20"/>
        </w:rPr>
        <w:t>Maas</w:t>
      </w:r>
      <w:proofErr w:type="spellEnd"/>
      <w:r w:rsidRPr="002919C6">
        <w:rPr>
          <w:rFonts w:ascii="Arial" w:hAnsi="Arial" w:cs="Arial"/>
          <w:sz w:val="20"/>
          <w:szCs w:val="20"/>
        </w:rPr>
        <w:t xml:space="preserve">, </w:t>
      </w:r>
      <w:proofErr w:type="spellStart"/>
      <w:r w:rsidRPr="002919C6">
        <w:rPr>
          <w:rFonts w:ascii="Arial" w:hAnsi="Arial" w:cs="Arial"/>
          <w:sz w:val="20"/>
          <w:szCs w:val="20"/>
        </w:rPr>
        <w:t>Meridean</w:t>
      </w:r>
      <w:proofErr w:type="spellEnd"/>
      <w:r w:rsidRPr="002919C6">
        <w:rPr>
          <w:rFonts w:ascii="Arial" w:hAnsi="Arial" w:cs="Arial"/>
          <w:sz w:val="20"/>
          <w:szCs w:val="20"/>
        </w:rPr>
        <w:t xml:space="preserve">. Moorhead, </w:t>
      </w:r>
      <w:proofErr w:type="spellStart"/>
      <w:r w:rsidRPr="002919C6">
        <w:rPr>
          <w:rFonts w:ascii="Arial" w:hAnsi="Arial" w:cs="Arial"/>
          <w:sz w:val="20"/>
          <w:szCs w:val="20"/>
        </w:rPr>
        <w:t>Sue</w:t>
      </w:r>
      <w:proofErr w:type="spellEnd"/>
      <w:r w:rsidRPr="002919C6">
        <w:rPr>
          <w:rFonts w:ascii="Arial" w:hAnsi="Arial" w:cs="Arial"/>
          <w:sz w:val="20"/>
          <w:szCs w:val="20"/>
        </w:rPr>
        <w:t xml:space="preserve">. </w:t>
      </w:r>
      <w:proofErr w:type="spellStart"/>
      <w:r w:rsidRPr="002919C6">
        <w:rPr>
          <w:rFonts w:ascii="Arial" w:hAnsi="Arial" w:cs="Arial"/>
          <w:i/>
          <w:iCs/>
          <w:sz w:val="20"/>
          <w:szCs w:val="20"/>
          <w:lang w:val="es-ES"/>
        </w:rPr>
        <w:t>Clasificacion</w:t>
      </w:r>
      <w:proofErr w:type="spellEnd"/>
      <w:r w:rsidRPr="002919C6">
        <w:rPr>
          <w:rFonts w:ascii="Arial" w:hAnsi="Arial" w:cs="Arial"/>
          <w:i/>
          <w:iCs/>
          <w:sz w:val="20"/>
          <w:szCs w:val="20"/>
          <w:lang w:val="es-ES"/>
        </w:rPr>
        <w:t xml:space="preserve"> de resultados de </w:t>
      </w:r>
      <w:proofErr w:type="spellStart"/>
      <w:r w:rsidRPr="002919C6">
        <w:rPr>
          <w:rFonts w:ascii="Arial" w:hAnsi="Arial" w:cs="Arial"/>
          <w:i/>
          <w:iCs/>
          <w:sz w:val="20"/>
          <w:szCs w:val="20"/>
          <w:lang w:val="es-ES"/>
        </w:rPr>
        <w:t>enfermeria</w:t>
      </w:r>
      <w:proofErr w:type="spellEnd"/>
      <w:r w:rsidRPr="002919C6">
        <w:rPr>
          <w:rFonts w:ascii="Arial" w:hAnsi="Arial" w:cs="Arial"/>
          <w:sz w:val="20"/>
          <w:szCs w:val="20"/>
          <w:lang w:val="es-ES"/>
        </w:rPr>
        <w:t xml:space="preserve"> (</w:t>
      </w:r>
      <w:proofErr w:type="spellStart"/>
      <w:r w:rsidRPr="002919C6">
        <w:rPr>
          <w:rFonts w:ascii="Arial" w:hAnsi="Arial" w:cs="Arial"/>
          <w:sz w:val="20"/>
          <w:szCs w:val="20"/>
          <w:lang w:val="es-ES"/>
        </w:rPr>
        <w:t>Cre</w:t>
      </w:r>
      <w:proofErr w:type="spellEnd"/>
      <w:r w:rsidRPr="002919C6">
        <w:rPr>
          <w:rFonts w:ascii="Arial" w:hAnsi="Arial" w:cs="Arial"/>
          <w:sz w:val="20"/>
          <w:szCs w:val="20"/>
          <w:lang w:val="es-ES"/>
        </w:rPr>
        <w:t xml:space="preserve">). Editorial </w:t>
      </w:r>
      <w:proofErr w:type="spellStart"/>
      <w:r w:rsidRPr="002919C6">
        <w:rPr>
          <w:rFonts w:ascii="Arial" w:hAnsi="Arial" w:cs="Arial"/>
          <w:sz w:val="20"/>
          <w:szCs w:val="20"/>
          <w:lang w:val="es-ES"/>
        </w:rPr>
        <w:t>Harcourt</w:t>
      </w:r>
      <w:proofErr w:type="spellEnd"/>
      <w:r w:rsidRPr="002919C6">
        <w:rPr>
          <w:rFonts w:ascii="Arial" w:hAnsi="Arial" w:cs="Arial"/>
          <w:sz w:val="20"/>
          <w:szCs w:val="20"/>
          <w:lang w:val="es-ES"/>
        </w:rPr>
        <w:t xml:space="preserve"> </w:t>
      </w:r>
      <w:proofErr w:type="spellStart"/>
      <w:r w:rsidRPr="002919C6">
        <w:rPr>
          <w:rFonts w:ascii="Arial" w:hAnsi="Arial" w:cs="Arial"/>
          <w:sz w:val="20"/>
          <w:szCs w:val="20"/>
          <w:lang w:val="es-ES"/>
        </w:rPr>
        <w:t>Mosby</w:t>
      </w:r>
      <w:proofErr w:type="spellEnd"/>
      <w:r w:rsidRPr="002919C6">
        <w:rPr>
          <w:rFonts w:ascii="Arial" w:hAnsi="Arial" w:cs="Arial"/>
          <w:sz w:val="20"/>
          <w:szCs w:val="20"/>
          <w:lang w:val="es-ES"/>
        </w:rPr>
        <w:t xml:space="preserve">. 4° edición. Madrid,  España. </w:t>
      </w:r>
    </w:p>
    <w:p w:rsidR="002919C6" w:rsidRPr="002919C6" w:rsidRDefault="002919C6" w:rsidP="002919C6">
      <w:pPr>
        <w:spacing w:after="0" w:line="240" w:lineRule="auto"/>
        <w:jc w:val="both"/>
        <w:rPr>
          <w:rFonts w:ascii="Arial" w:hAnsi="Arial" w:cs="Arial"/>
          <w:sz w:val="20"/>
          <w:szCs w:val="20"/>
          <w:lang w:val="es-ES"/>
        </w:rPr>
      </w:pPr>
    </w:p>
    <w:p w:rsidR="002919C6" w:rsidRPr="002919C6" w:rsidRDefault="002919C6" w:rsidP="002919C6">
      <w:pPr>
        <w:spacing w:after="0" w:line="240" w:lineRule="auto"/>
        <w:jc w:val="both"/>
        <w:rPr>
          <w:rFonts w:ascii="Arial" w:hAnsi="Arial" w:cs="Arial"/>
          <w:sz w:val="20"/>
          <w:szCs w:val="20"/>
          <w:lang w:val="es-ES"/>
        </w:rPr>
      </w:pPr>
      <w:r w:rsidRPr="00121CD3">
        <w:rPr>
          <w:rFonts w:ascii="Arial" w:hAnsi="Arial" w:cs="Arial"/>
          <w:sz w:val="20"/>
          <w:szCs w:val="20"/>
          <w:lang w:val="en-US"/>
        </w:rPr>
        <w:t xml:space="preserve">McCloskey C. Joanne, </w:t>
      </w:r>
      <w:proofErr w:type="spellStart"/>
      <w:r w:rsidRPr="00121CD3">
        <w:rPr>
          <w:rFonts w:ascii="Arial" w:hAnsi="Arial" w:cs="Arial"/>
          <w:sz w:val="20"/>
          <w:szCs w:val="20"/>
          <w:lang w:val="en-US"/>
        </w:rPr>
        <w:t>Bulecher</w:t>
      </w:r>
      <w:proofErr w:type="spellEnd"/>
      <w:r w:rsidRPr="00121CD3">
        <w:rPr>
          <w:rFonts w:ascii="Arial" w:hAnsi="Arial" w:cs="Arial"/>
          <w:sz w:val="20"/>
          <w:szCs w:val="20"/>
          <w:lang w:val="en-US"/>
        </w:rPr>
        <w:t xml:space="preserve"> M. Gloria</w:t>
      </w:r>
      <w:r w:rsidRPr="00121CD3">
        <w:rPr>
          <w:rFonts w:ascii="Arial" w:hAnsi="Arial" w:cs="Arial"/>
          <w:i/>
          <w:iCs/>
          <w:sz w:val="20"/>
          <w:szCs w:val="20"/>
          <w:lang w:val="en-US"/>
        </w:rPr>
        <w:t xml:space="preserve">. </w:t>
      </w:r>
      <w:proofErr w:type="spellStart"/>
      <w:r w:rsidRPr="002919C6">
        <w:rPr>
          <w:rFonts w:ascii="Arial" w:hAnsi="Arial" w:cs="Arial"/>
          <w:i/>
          <w:iCs/>
          <w:sz w:val="20"/>
          <w:szCs w:val="20"/>
          <w:lang w:val="es-ES"/>
        </w:rPr>
        <w:t>Clasificacion</w:t>
      </w:r>
      <w:proofErr w:type="spellEnd"/>
      <w:r w:rsidRPr="002919C6">
        <w:rPr>
          <w:rFonts w:ascii="Arial" w:hAnsi="Arial" w:cs="Arial"/>
          <w:i/>
          <w:iCs/>
          <w:sz w:val="20"/>
          <w:szCs w:val="20"/>
          <w:lang w:val="es-ES"/>
        </w:rPr>
        <w:t xml:space="preserve"> de las intervenciones de </w:t>
      </w:r>
      <w:proofErr w:type="gramStart"/>
      <w:r w:rsidRPr="002919C6">
        <w:rPr>
          <w:rFonts w:ascii="Arial" w:hAnsi="Arial" w:cs="Arial"/>
          <w:i/>
          <w:iCs/>
          <w:sz w:val="20"/>
          <w:szCs w:val="20"/>
          <w:lang w:val="es-ES"/>
        </w:rPr>
        <w:t>enfermería</w:t>
      </w:r>
      <w:r w:rsidRPr="002919C6">
        <w:rPr>
          <w:rFonts w:ascii="Arial" w:hAnsi="Arial" w:cs="Arial"/>
          <w:sz w:val="20"/>
          <w:szCs w:val="20"/>
          <w:lang w:val="es-ES"/>
        </w:rPr>
        <w:t>(</w:t>
      </w:r>
      <w:proofErr w:type="spellStart"/>
      <w:proofErr w:type="gramEnd"/>
      <w:r w:rsidRPr="002919C6">
        <w:rPr>
          <w:rFonts w:ascii="Arial" w:hAnsi="Arial" w:cs="Arial"/>
          <w:sz w:val="20"/>
          <w:szCs w:val="20"/>
          <w:lang w:val="es-ES"/>
        </w:rPr>
        <w:t>Nic</w:t>
      </w:r>
      <w:proofErr w:type="spellEnd"/>
      <w:r w:rsidRPr="002919C6">
        <w:rPr>
          <w:rFonts w:ascii="Arial" w:hAnsi="Arial" w:cs="Arial"/>
          <w:sz w:val="20"/>
          <w:szCs w:val="20"/>
          <w:lang w:val="es-ES"/>
        </w:rPr>
        <w:t xml:space="preserve">). Editorial </w:t>
      </w:r>
      <w:proofErr w:type="spellStart"/>
      <w:r w:rsidRPr="002919C6">
        <w:rPr>
          <w:rFonts w:ascii="Arial" w:hAnsi="Arial" w:cs="Arial"/>
          <w:sz w:val="20"/>
          <w:szCs w:val="20"/>
          <w:lang w:val="es-ES"/>
        </w:rPr>
        <w:t>Harcourt</w:t>
      </w:r>
      <w:proofErr w:type="spellEnd"/>
      <w:r w:rsidRPr="002919C6">
        <w:rPr>
          <w:rFonts w:ascii="Arial" w:hAnsi="Arial" w:cs="Arial"/>
          <w:sz w:val="20"/>
          <w:szCs w:val="20"/>
          <w:lang w:val="es-ES"/>
        </w:rPr>
        <w:t xml:space="preserve"> </w:t>
      </w:r>
      <w:proofErr w:type="spellStart"/>
      <w:r w:rsidRPr="002919C6">
        <w:rPr>
          <w:rFonts w:ascii="Arial" w:hAnsi="Arial" w:cs="Arial"/>
          <w:sz w:val="20"/>
          <w:szCs w:val="20"/>
          <w:lang w:val="es-ES"/>
        </w:rPr>
        <w:t>Mosby</w:t>
      </w:r>
      <w:proofErr w:type="spellEnd"/>
      <w:r w:rsidRPr="002919C6">
        <w:rPr>
          <w:rFonts w:ascii="Arial" w:hAnsi="Arial" w:cs="Arial"/>
          <w:sz w:val="20"/>
          <w:szCs w:val="20"/>
          <w:lang w:val="es-ES"/>
        </w:rPr>
        <w:t xml:space="preserve">. 5° edición. </w:t>
      </w:r>
      <w:proofErr w:type="spellStart"/>
      <w:r w:rsidRPr="002919C6">
        <w:rPr>
          <w:rFonts w:ascii="Arial" w:hAnsi="Arial" w:cs="Arial"/>
          <w:sz w:val="20"/>
          <w:szCs w:val="20"/>
          <w:lang w:val="es-ES"/>
        </w:rPr>
        <w:t>Madril</w:t>
      </w:r>
      <w:proofErr w:type="spellEnd"/>
      <w:r w:rsidRPr="002919C6">
        <w:rPr>
          <w:rFonts w:ascii="Arial" w:hAnsi="Arial" w:cs="Arial"/>
          <w:sz w:val="20"/>
          <w:szCs w:val="20"/>
          <w:lang w:val="es-ES"/>
        </w:rPr>
        <w:t>, España.</w:t>
      </w:r>
    </w:p>
    <w:p w:rsidR="002919C6" w:rsidRPr="002919C6" w:rsidRDefault="002919C6" w:rsidP="002919C6">
      <w:pPr>
        <w:spacing w:after="0" w:line="240" w:lineRule="auto"/>
        <w:jc w:val="both"/>
        <w:rPr>
          <w:rFonts w:ascii="Arial" w:hAnsi="Arial" w:cs="Arial"/>
          <w:sz w:val="20"/>
          <w:szCs w:val="20"/>
          <w:lang w:val="es-ES"/>
        </w:rPr>
      </w:pPr>
    </w:p>
    <w:p w:rsidR="002919C6" w:rsidRPr="002919C6" w:rsidRDefault="002919C6" w:rsidP="002919C6">
      <w:pPr>
        <w:spacing w:after="0" w:line="240" w:lineRule="auto"/>
        <w:jc w:val="both"/>
        <w:rPr>
          <w:rFonts w:ascii="Arial" w:hAnsi="Arial" w:cs="Arial"/>
          <w:sz w:val="20"/>
          <w:szCs w:val="20"/>
        </w:rPr>
      </w:pPr>
      <w:r w:rsidRPr="002919C6">
        <w:rPr>
          <w:rFonts w:ascii="Arial" w:hAnsi="Arial" w:cs="Arial"/>
          <w:sz w:val="20"/>
          <w:szCs w:val="20"/>
          <w:lang w:val="x-none"/>
        </w:rPr>
        <w:t>NANDA (2009 –2011)</w:t>
      </w:r>
      <w:r w:rsidRPr="002919C6">
        <w:rPr>
          <w:rFonts w:ascii="Arial" w:hAnsi="Arial" w:cs="Arial"/>
          <w:i/>
          <w:iCs/>
          <w:sz w:val="20"/>
          <w:szCs w:val="20"/>
          <w:lang w:val="x-none"/>
        </w:rPr>
        <w:t>. Diagnostico enfermero.</w:t>
      </w:r>
      <w:r w:rsidRPr="002919C6">
        <w:rPr>
          <w:rFonts w:ascii="Arial" w:hAnsi="Arial" w:cs="Arial"/>
          <w:sz w:val="20"/>
          <w:szCs w:val="20"/>
          <w:lang w:val="x-none"/>
        </w:rPr>
        <w:t xml:space="preserve"> Editorial </w:t>
      </w:r>
      <w:proofErr w:type="spellStart"/>
      <w:r w:rsidRPr="002919C6">
        <w:rPr>
          <w:rFonts w:ascii="Arial" w:hAnsi="Arial" w:cs="Arial"/>
          <w:sz w:val="20"/>
          <w:szCs w:val="20"/>
          <w:lang w:val="x-none"/>
        </w:rPr>
        <w:t>Elsevier</w:t>
      </w:r>
      <w:proofErr w:type="spellEnd"/>
      <w:r w:rsidRPr="002919C6">
        <w:rPr>
          <w:rFonts w:ascii="Arial" w:hAnsi="Arial" w:cs="Arial"/>
          <w:sz w:val="20"/>
          <w:szCs w:val="20"/>
          <w:lang w:val="x-none"/>
        </w:rPr>
        <w:t xml:space="preserve">. 2010 Edición   en  Español. </w:t>
      </w:r>
    </w:p>
    <w:p w:rsidR="002919C6" w:rsidRPr="002919C6" w:rsidRDefault="002919C6" w:rsidP="002919C6">
      <w:pPr>
        <w:spacing w:after="0" w:line="240" w:lineRule="auto"/>
        <w:jc w:val="both"/>
        <w:rPr>
          <w:rFonts w:ascii="Arial" w:hAnsi="Arial" w:cs="Arial"/>
          <w:sz w:val="20"/>
          <w:szCs w:val="20"/>
        </w:rPr>
      </w:pPr>
    </w:p>
    <w:p w:rsidR="002919C6" w:rsidRPr="002919C6" w:rsidRDefault="002919C6" w:rsidP="002919C6">
      <w:pPr>
        <w:spacing w:after="0" w:line="240" w:lineRule="auto"/>
        <w:jc w:val="both"/>
        <w:rPr>
          <w:rFonts w:ascii="Arial" w:hAnsi="Arial" w:cs="Arial"/>
          <w:sz w:val="20"/>
          <w:szCs w:val="20"/>
          <w:lang w:val="es-ES"/>
        </w:rPr>
      </w:pPr>
      <w:proofErr w:type="spellStart"/>
      <w:r w:rsidRPr="002919C6">
        <w:rPr>
          <w:rFonts w:ascii="Arial" w:hAnsi="Arial" w:cs="Arial"/>
          <w:sz w:val="20"/>
          <w:szCs w:val="20"/>
        </w:rPr>
        <w:t>Joelle</w:t>
      </w:r>
      <w:proofErr w:type="spellEnd"/>
      <w:r w:rsidRPr="002919C6">
        <w:rPr>
          <w:rFonts w:ascii="Arial" w:hAnsi="Arial" w:cs="Arial"/>
          <w:sz w:val="20"/>
          <w:szCs w:val="20"/>
        </w:rPr>
        <w:t xml:space="preserve"> </w:t>
      </w:r>
      <w:proofErr w:type="spellStart"/>
      <w:r w:rsidRPr="002919C6">
        <w:rPr>
          <w:rFonts w:ascii="Arial" w:hAnsi="Arial" w:cs="Arial"/>
          <w:sz w:val="20"/>
          <w:szCs w:val="20"/>
        </w:rPr>
        <w:t>Charrier</w:t>
      </w:r>
      <w:proofErr w:type="spellEnd"/>
      <w:r w:rsidRPr="002919C6">
        <w:rPr>
          <w:rFonts w:ascii="Arial" w:hAnsi="Arial" w:cs="Arial"/>
          <w:sz w:val="20"/>
          <w:szCs w:val="20"/>
        </w:rPr>
        <w:t xml:space="preserve"> </w:t>
      </w:r>
      <w:r w:rsidRPr="002919C6">
        <w:rPr>
          <w:rFonts w:ascii="Arial" w:hAnsi="Arial" w:cs="Arial"/>
          <w:i/>
          <w:sz w:val="20"/>
          <w:szCs w:val="20"/>
        </w:rPr>
        <w:t xml:space="preserve">El plan de cuidados estandarizados un soporte de diagnóstico de enfermería </w:t>
      </w:r>
      <w:r w:rsidRPr="002919C6">
        <w:rPr>
          <w:rFonts w:ascii="Arial" w:hAnsi="Arial" w:cs="Arial"/>
          <w:sz w:val="20"/>
          <w:szCs w:val="20"/>
        </w:rPr>
        <w:t xml:space="preserve">Editorial </w:t>
      </w:r>
      <w:proofErr w:type="spellStart"/>
      <w:r w:rsidRPr="002919C6">
        <w:rPr>
          <w:rFonts w:ascii="Arial" w:hAnsi="Arial" w:cs="Arial"/>
          <w:sz w:val="20"/>
          <w:szCs w:val="20"/>
        </w:rPr>
        <w:t>Masson</w:t>
      </w:r>
      <w:proofErr w:type="spellEnd"/>
      <w:r w:rsidRPr="002919C6">
        <w:rPr>
          <w:rFonts w:ascii="Arial" w:hAnsi="Arial" w:cs="Arial"/>
          <w:sz w:val="20"/>
          <w:szCs w:val="20"/>
        </w:rPr>
        <w:t xml:space="preserve"> </w:t>
      </w:r>
      <w:r w:rsidRPr="002919C6">
        <w:rPr>
          <w:rFonts w:ascii="Arial" w:hAnsi="Arial" w:cs="Arial"/>
          <w:sz w:val="20"/>
          <w:szCs w:val="20"/>
          <w:lang w:val="es-ES"/>
        </w:rPr>
        <w:t>4° edición España.</w:t>
      </w:r>
    </w:p>
    <w:p w:rsidR="002919C6" w:rsidRPr="002919C6" w:rsidRDefault="002919C6" w:rsidP="002919C6">
      <w:pPr>
        <w:spacing w:after="0" w:line="240" w:lineRule="auto"/>
        <w:jc w:val="both"/>
        <w:rPr>
          <w:rFonts w:ascii="Arial" w:hAnsi="Arial" w:cs="Arial"/>
          <w:sz w:val="20"/>
          <w:szCs w:val="20"/>
          <w:lang w:val="es-ES"/>
        </w:rPr>
      </w:pPr>
    </w:p>
    <w:p w:rsidR="002919C6" w:rsidRPr="002919C6" w:rsidRDefault="002919C6" w:rsidP="002919C6">
      <w:pPr>
        <w:spacing w:after="0" w:line="240" w:lineRule="auto"/>
        <w:jc w:val="both"/>
        <w:rPr>
          <w:rFonts w:ascii="Arial" w:hAnsi="Arial" w:cs="Arial"/>
          <w:sz w:val="20"/>
          <w:szCs w:val="20"/>
          <w:lang w:val="es-ES"/>
        </w:rPr>
      </w:pPr>
      <w:r w:rsidRPr="002919C6">
        <w:rPr>
          <w:rFonts w:ascii="Arial" w:hAnsi="Arial" w:cs="Arial"/>
          <w:sz w:val="20"/>
          <w:szCs w:val="20"/>
          <w:lang w:val="es-ES"/>
        </w:rPr>
        <w:t xml:space="preserve">McGraw-Hill (2000) </w:t>
      </w:r>
      <w:r w:rsidRPr="002919C6">
        <w:rPr>
          <w:rFonts w:ascii="Arial" w:hAnsi="Arial" w:cs="Arial"/>
          <w:i/>
          <w:sz w:val="20"/>
          <w:szCs w:val="20"/>
          <w:lang w:val="es-ES"/>
        </w:rPr>
        <w:t>cuidados de enfermería</w:t>
      </w:r>
      <w:r w:rsidRPr="002919C6">
        <w:rPr>
          <w:rFonts w:ascii="Arial" w:hAnsi="Arial" w:cs="Arial"/>
          <w:sz w:val="20"/>
          <w:szCs w:val="20"/>
          <w:lang w:val="es-ES"/>
        </w:rPr>
        <w:t xml:space="preserve"> editorial </w:t>
      </w:r>
      <w:proofErr w:type="spellStart"/>
      <w:r w:rsidRPr="002919C6">
        <w:rPr>
          <w:rFonts w:ascii="Arial" w:hAnsi="Arial" w:cs="Arial"/>
          <w:sz w:val="20"/>
          <w:szCs w:val="20"/>
          <w:lang w:val="es-ES"/>
        </w:rPr>
        <w:t>Luckman</w:t>
      </w:r>
      <w:proofErr w:type="spellEnd"/>
      <w:r w:rsidRPr="002919C6">
        <w:rPr>
          <w:rFonts w:ascii="Arial" w:hAnsi="Arial" w:cs="Arial"/>
          <w:sz w:val="20"/>
          <w:szCs w:val="20"/>
          <w:lang w:val="es-ES"/>
        </w:rPr>
        <w:t xml:space="preserve"> 2° Edición en Español </w:t>
      </w:r>
    </w:p>
    <w:p w:rsidR="002919C6" w:rsidRPr="002919C6" w:rsidRDefault="002919C6" w:rsidP="002919C6">
      <w:pPr>
        <w:spacing w:after="0" w:line="240" w:lineRule="auto"/>
        <w:jc w:val="both"/>
        <w:rPr>
          <w:rFonts w:ascii="Arial" w:hAnsi="Arial" w:cs="Arial"/>
          <w:sz w:val="20"/>
          <w:szCs w:val="20"/>
          <w:lang w:val="es-ES"/>
        </w:rPr>
      </w:pPr>
    </w:p>
    <w:p w:rsidR="002919C6" w:rsidRPr="002919C6" w:rsidRDefault="00CF38B8" w:rsidP="002919C6">
      <w:pPr>
        <w:spacing w:after="0" w:line="240" w:lineRule="auto"/>
        <w:jc w:val="both"/>
        <w:rPr>
          <w:rFonts w:ascii="Arial" w:hAnsi="Arial" w:cs="Arial"/>
          <w:sz w:val="20"/>
          <w:szCs w:val="20"/>
          <w:lang w:val="en-US"/>
        </w:rPr>
      </w:pPr>
      <w:hyperlink r:id="rId9" w:history="1">
        <w:r w:rsidR="002919C6" w:rsidRPr="002919C6">
          <w:rPr>
            <w:rStyle w:val="Hipervnculo"/>
            <w:rFonts w:ascii="Arial" w:hAnsi="Arial" w:cs="Arial"/>
            <w:sz w:val="20"/>
            <w:szCs w:val="20"/>
            <w:lang w:val="x-none"/>
          </w:rPr>
          <w:t>http://www.who.int/countries/mex/es/</w:t>
        </w:r>
      </w:hyperlink>
      <w:r w:rsidR="002919C6" w:rsidRPr="002919C6">
        <w:rPr>
          <w:rFonts w:ascii="Arial" w:hAnsi="Arial" w:cs="Arial"/>
          <w:sz w:val="20"/>
          <w:szCs w:val="20"/>
          <w:lang w:val="en-US"/>
        </w:rPr>
        <w:t xml:space="preserve"> OMS</w:t>
      </w:r>
    </w:p>
    <w:p w:rsidR="002919C6" w:rsidRPr="002919C6" w:rsidRDefault="002919C6" w:rsidP="002919C6">
      <w:pPr>
        <w:spacing w:after="0" w:line="240" w:lineRule="auto"/>
        <w:jc w:val="both"/>
        <w:rPr>
          <w:rFonts w:ascii="Arial" w:hAnsi="Arial" w:cs="Arial"/>
          <w:sz w:val="20"/>
          <w:szCs w:val="20"/>
          <w:lang w:val="en-US"/>
        </w:rPr>
      </w:pPr>
    </w:p>
    <w:p w:rsidR="002919C6" w:rsidRPr="002919C6" w:rsidRDefault="00CF38B8" w:rsidP="002919C6">
      <w:pPr>
        <w:spacing w:after="0" w:line="240" w:lineRule="auto"/>
        <w:jc w:val="both"/>
        <w:rPr>
          <w:rFonts w:ascii="Arial" w:hAnsi="Arial" w:cs="Arial"/>
          <w:sz w:val="20"/>
          <w:szCs w:val="20"/>
        </w:rPr>
      </w:pPr>
      <w:hyperlink r:id="rId10" w:history="1">
        <w:r w:rsidR="002919C6" w:rsidRPr="002919C6">
          <w:rPr>
            <w:rStyle w:val="Hipervnculo"/>
            <w:rFonts w:ascii="Arial" w:hAnsi="Arial" w:cs="Arial"/>
            <w:sz w:val="20"/>
            <w:szCs w:val="20"/>
            <w:lang w:val="x-none"/>
          </w:rPr>
          <w:t>http://www.facmed.unam.mx/deptos/salud/censenanza/spivsa/anciano/16_Incontinencia.pdf</w:t>
        </w:r>
      </w:hyperlink>
      <w:r w:rsidR="002919C6" w:rsidRPr="002919C6">
        <w:rPr>
          <w:rFonts w:ascii="Arial" w:hAnsi="Arial" w:cs="Arial"/>
          <w:sz w:val="20"/>
          <w:szCs w:val="20"/>
        </w:rPr>
        <w:t xml:space="preserve">  SSA</w:t>
      </w:r>
    </w:p>
    <w:p w:rsidR="002919C6" w:rsidRPr="00B04041" w:rsidRDefault="002919C6" w:rsidP="00B04041">
      <w:pPr>
        <w:spacing w:after="0" w:line="240" w:lineRule="auto"/>
        <w:jc w:val="both"/>
        <w:rPr>
          <w:rFonts w:ascii="Arial" w:hAnsi="Arial" w:cs="Arial"/>
          <w:sz w:val="20"/>
          <w:szCs w:val="20"/>
          <w:lang w:val="x-none"/>
        </w:rPr>
      </w:pPr>
    </w:p>
    <w:p w:rsidR="00B04041" w:rsidRPr="00B04041" w:rsidRDefault="00B04041" w:rsidP="00B04041">
      <w:pPr>
        <w:spacing w:after="0" w:line="240" w:lineRule="auto"/>
        <w:jc w:val="both"/>
        <w:rPr>
          <w:rFonts w:ascii="Arial" w:hAnsi="Arial" w:cs="Arial"/>
          <w:sz w:val="20"/>
          <w:szCs w:val="20"/>
          <w:lang w:val="es-ES"/>
        </w:rPr>
      </w:pPr>
    </w:p>
    <w:sectPr w:rsidR="00B04041" w:rsidRPr="00B04041">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8B8" w:rsidRDefault="00CF38B8" w:rsidP="007D76B0">
      <w:pPr>
        <w:spacing w:after="0" w:line="240" w:lineRule="auto"/>
      </w:pPr>
      <w:r>
        <w:separator/>
      </w:r>
    </w:p>
  </w:endnote>
  <w:endnote w:type="continuationSeparator" w:id="0">
    <w:p w:rsidR="00CF38B8" w:rsidRDefault="00CF38B8" w:rsidP="007D7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6B0" w:rsidRDefault="007D76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6B0" w:rsidRDefault="007D76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6B0" w:rsidRDefault="007D76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8B8" w:rsidRDefault="00CF38B8" w:rsidP="007D76B0">
      <w:pPr>
        <w:spacing w:after="0" w:line="240" w:lineRule="auto"/>
      </w:pPr>
      <w:r>
        <w:separator/>
      </w:r>
    </w:p>
  </w:footnote>
  <w:footnote w:type="continuationSeparator" w:id="0">
    <w:p w:rsidR="00CF38B8" w:rsidRDefault="00CF38B8" w:rsidP="007D76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6B0" w:rsidRDefault="007D76B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6B0" w:rsidRDefault="007D76B0">
    <w:pPr>
      <w:pStyle w:val="Encabezado"/>
    </w:pPr>
    <w:r>
      <w:rPr>
        <w:noProof/>
        <w:lang w:eastAsia="es-MX"/>
      </w:rPr>
      <w:drawing>
        <wp:inline distT="0" distB="0" distL="0" distR="0" wp14:anchorId="54ADD3E6" wp14:editId="2BA6FD7E">
          <wp:extent cx="5612130" cy="1144905"/>
          <wp:effectExtent l="0" t="0" r="762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449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6B0" w:rsidRDefault="007D76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51AEF"/>
    <w:multiLevelType w:val="hybridMultilevel"/>
    <w:tmpl w:val="F88E102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nsid w:val="1C5517F8"/>
    <w:multiLevelType w:val="hybridMultilevel"/>
    <w:tmpl w:val="5044D86A"/>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
    <w:nsid w:val="422C4276"/>
    <w:multiLevelType w:val="hybridMultilevel"/>
    <w:tmpl w:val="F39EA160"/>
    <w:lvl w:ilvl="0" w:tplc="080A0001">
      <w:start w:val="1"/>
      <w:numFmt w:val="bullet"/>
      <w:lvlText w:val=""/>
      <w:lvlJc w:val="left"/>
      <w:pPr>
        <w:ind w:left="762" w:hanging="360"/>
      </w:pPr>
      <w:rPr>
        <w:rFonts w:ascii="Symbol" w:hAnsi="Symbol" w:hint="default"/>
      </w:rPr>
    </w:lvl>
    <w:lvl w:ilvl="1" w:tplc="080A0003">
      <w:start w:val="1"/>
      <w:numFmt w:val="bullet"/>
      <w:lvlText w:val="o"/>
      <w:lvlJc w:val="left"/>
      <w:pPr>
        <w:ind w:left="1482" w:hanging="360"/>
      </w:pPr>
      <w:rPr>
        <w:rFonts w:ascii="Courier New" w:hAnsi="Courier New" w:cs="Courier New" w:hint="default"/>
      </w:rPr>
    </w:lvl>
    <w:lvl w:ilvl="2" w:tplc="080A0005">
      <w:start w:val="1"/>
      <w:numFmt w:val="bullet"/>
      <w:lvlText w:val=""/>
      <w:lvlJc w:val="left"/>
      <w:pPr>
        <w:ind w:left="2202" w:hanging="360"/>
      </w:pPr>
      <w:rPr>
        <w:rFonts w:ascii="Wingdings" w:hAnsi="Wingdings" w:hint="default"/>
      </w:rPr>
    </w:lvl>
    <w:lvl w:ilvl="3" w:tplc="080A0001">
      <w:start w:val="1"/>
      <w:numFmt w:val="bullet"/>
      <w:lvlText w:val=""/>
      <w:lvlJc w:val="left"/>
      <w:pPr>
        <w:ind w:left="2922" w:hanging="360"/>
      </w:pPr>
      <w:rPr>
        <w:rFonts w:ascii="Symbol" w:hAnsi="Symbol" w:hint="default"/>
      </w:rPr>
    </w:lvl>
    <w:lvl w:ilvl="4" w:tplc="080A0003">
      <w:start w:val="1"/>
      <w:numFmt w:val="bullet"/>
      <w:lvlText w:val="o"/>
      <w:lvlJc w:val="left"/>
      <w:pPr>
        <w:ind w:left="3642" w:hanging="360"/>
      </w:pPr>
      <w:rPr>
        <w:rFonts w:ascii="Courier New" w:hAnsi="Courier New" w:cs="Courier New" w:hint="default"/>
      </w:rPr>
    </w:lvl>
    <w:lvl w:ilvl="5" w:tplc="080A0005">
      <w:start w:val="1"/>
      <w:numFmt w:val="bullet"/>
      <w:lvlText w:val=""/>
      <w:lvlJc w:val="left"/>
      <w:pPr>
        <w:ind w:left="4362" w:hanging="360"/>
      </w:pPr>
      <w:rPr>
        <w:rFonts w:ascii="Wingdings" w:hAnsi="Wingdings" w:hint="default"/>
      </w:rPr>
    </w:lvl>
    <w:lvl w:ilvl="6" w:tplc="080A0001">
      <w:start w:val="1"/>
      <w:numFmt w:val="bullet"/>
      <w:lvlText w:val=""/>
      <w:lvlJc w:val="left"/>
      <w:pPr>
        <w:ind w:left="5082" w:hanging="360"/>
      </w:pPr>
      <w:rPr>
        <w:rFonts w:ascii="Symbol" w:hAnsi="Symbol" w:hint="default"/>
      </w:rPr>
    </w:lvl>
    <w:lvl w:ilvl="7" w:tplc="080A0003">
      <w:start w:val="1"/>
      <w:numFmt w:val="bullet"/>
      <w:lvlText w:val="o"/>
      <w:lvlJc w:val="left"/>
      <w:pPr>
        <w:ind w:left="5802" w:hanging="360"/>
      </w:pPr>
      <w:rPr>
        <w:rFonts w:ascii="Courier New" w:hAnsi="Courier New" w:cs="Courier New" w:hint="default"/>
      </w:rPr>
    </w:lvl>
    <w:lvl w:ilvl="8" w:tplc="080A0005">
      <w:start w:val="1"/>
      <w:numFmt w:val="bullet"/>
      <w:lvlText w:val=""/>
      <w:lvlJc w:val="left"/>
      <w:pPr>
        <w:ind w:left="6522" w:hanging="360"/>
      </w:pPr>
      <w:rPr>
        <w:rFonts w:ascii="Wingdings" w:hAnsi="Wingdings" w:hint="default"/>
      </w:rPr>
    </w:lvl>
  </w:abstractNum>
  <w:abstractNum w:abstractNumId="3">
    <w:nsid w:val="4EFF6488"/>
    <w:multiLevelType w:val="hybridMultilevel"/>
    <w:tmpl w:val="A75616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750F0D54"/>
    <w:multiLevelType w:val="hybridMultilevel"/>
    <w:tmpl w:val="1FAEA0A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41"/>
    <w:rsid w:val="00121CD3"/>
    <w:rsid w:val="001F2DBF"/>
    <w:rsid w:val="002919C6"/>
    <w:rsid w:val="00513B33"/>
    <w:rsid w:val="00571BEA"/>
    <w:rsid w:val="006E4FF6"/>
    <w:rsid w:val="007D76B0"/>
    <w:rsid w:val="00872989"/>
    <w:rsid w:val="00B04041"/>
    <w:rsid w:val="00CF38B8"/>
    <w:rsid w:val="00E41C43"/>
    <w:rsid w:val="00F53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041"/>
    <w:pPr>
      <w:spacing w:after="200" w:line="252" w:lineRule="auto"/>
    </w:pPr>
    <w:rPr>
      <w:rFonts w:ascii="Cambria" w:eastAsia="Times New Roman" w:hAnsi="Cambria" w:cs="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04041"/>
    <w:rPr>
      <w:color w:val="0563C1" w:themeColor="hyperlink"/>
      <w:u w:val="single"/>
    </w:rPr>
  </w:style>
  <w:style w:type="paragraph" w:styleId="Prrafodelista">
    <w:name w:val="List Paragraph"/>
    <w:basedOn w:val="Normal"/>
    <w:uiPriority w:val="34"/>
    <w:qFormat/>
    <w:rsid w:val="002919C6"/>
    <w:pPr>
      <w:ind w:left="720"/>
      <w:contextualSpacing/>
    </w:pPr>
  </w:style>
  <w:style w:type="paragraph" w:styleId="Encabezado">
    <w:name w:val="header"/>
    <w:basedOn w:val="Normal"/>
    <w:link w:val="EncabezadoCar"/>
    <w:uiPriority w:val="99"/>
    <w:unhideWhenUsed/>
    <w:rsid w:val="007D76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6B0"/>
    <w:rPr>
      <w:rFonts w:ascii="Cambria" w:eastAsia="Times New Roman" w:hAnsi="Cambria" w:cs="Cambria"/>
    </w:rPr>
  </w:style>
  <w:style w:type="paragraph" w:styleId="Piedepgina">
    <w:name w:val="footer"/>
    <w:basedOn w:val="Normal"/>
    <w:link w:val="PiedepginaCar"/>
    <w:uiPriority w:val="99"/>
    <w:unhideWhenUsed/>
    <w:rsid w:val="007D76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6B0"/>
    <w:rPr>
      <w:rFonts w:ascii="Cambria" w:eastAsia="Times New Roman" w:hAnsi="Cambria" w:cs="Cambria"/>
    </w:rPr>
  </w:style>
  <w:style w:type="paragraph" w:styleId="Textodeglobo">
    <w:name w:val="Balloon Text"/>
    <w:basedOn w:val="Normal"/>
    <w:link w:val="TextodegloboCar"/>
    <w:uiPriority w:val="99"/>
    <w:semiHidden/>
    <w:unhideWhenUsed/>
    <w:rsid w:val="007D76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76B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041"/>
    <w:pPr>
      <w:spacing w:after="200" w:line="252" w:lineRule="auto"/>
    </w:pPr>
    <w:rPr>
      <w:rFonts w:ascii="Cambria" w:eastAsia="Times New Roman" w:hAnsi="Cambria" w:cs="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04041"/>
    <w:rPr>
      <w:color w:val="0563C1" w:themeColor="hyperlink"/>
      <w:u w:val="single"/>
    </w:rPr>
  </w:style>
  <w:style w:type="paragraph" w:styleId="Prrafodelista">
    <w:name w:val="List Paragraph"/>
    <w:basedOn w:val="Normal"/>
    <w:uiPriority w:val="34"/>
    <w:qFormat/>
    <w:rsid w:val="002919C6"/>
    <w:pPr>
      <w:ind w:left="720"/>
      <w:contextualSpacing/>
    </w:pPr>
  </w:style>
  <w:style w:type="paragraph" w:styleId="Encabezado">
    <w:name w:val="header"/>
    <w:basedOn w:val="Normal"/>
    <w:link w:val="EncabezadoCar"/>
    <w:uiPriority w:val="99"/>
    <w:unhideWhenUsed/>
    <w:rsid w:val="007D76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6B0"/>
    <w:rPr>
      <w:rFonts w:ascii="Cambria" w:eastAsia="Times New Roman" w:hAnsi="Cambria" w:cs="Cambria"/>
    </w:rPr>
  </w:style>
  <w:style w:type="paragraph" w:styleId="Piedepgina">
    <w:name w:val="footer"/>
    <w:basedOn w:val="Normal"/>
    <w:link w:val="PiedepginaCar"/>
    <w:uiPriority w:val="99"/>
    <w:unhideWhenUsed/>
    <w:rsid w:val="007D76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6B0"/>
    <w:rPr>
      <w:rFonts w:ascii="Cambria" w:eastAsia="Times New Roman" w:hAnsi="Cambria" w:cs="Cambria"/>
    </w:rPr>
  </w:style>
  <w:style w:type="paragraph" w:styleId="Textodeglobo">
    <w:name w:val="Balloon Text"/>
    <w:basedOn w:val="Normal"/>
    <w:link w:val="TextodegloboCar"/>
    <w:uiPriority w:val="99"/>
    <w:semiHidden/>
    <w:unhideWhenUsed/>
    <w:rsid w:val="007D76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76B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med.unam.mx/deptos/salud/censenanza/spivsa/anciano/16_Incontinencia.pdf"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facmed.unam.mx/deptos/salud/censenanza/spivsa/anciano/16_Incontinencia.pdf" TargetMode="External"/><Relationship Id="rId4" Type="http://schemas.openxmlformats.org/officeDocument/2006/relationships/settings" Target="settings.xml"/><Relationship Id="rId9" Type="http://schemas.openxmlformats.org/officeDocument/2006/relationships/hyperlink" Target="http://www.who.int/countries/mex/es/"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1986</Words>
  <Characters>10928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ES</Company>
  <LinksUpToDate>false</LinksUpToDate>
  <CharactersWithSpaces>12889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245</dc:creator>
  <cp:lastModifiedBy>ehiwaz</cp:lastModifiedBy>
  <cp:revision>6</cp:revision>
  <dcterms:created xsi:type="dcterms:W3CDTF">2015-04-14T17:42:00Z</dcterms:created>
  <dcterms:modified xsi:type="dcterms:W3CDTF">2015-04-14T17:57:00Z</dcterms:modified>
</cp:coreProperties>
</file>